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464B2" w14:textId="648D0CA0" w:rsidR="003F7D6B" w:rsidRPr="006731A8" w:rsidRDefault="00625278" w:rsidP="006156FD">
      <w:pPr>
        <w:pStyle w:val="Titel"/>
        <w:spacing w:line="276" w:lineRule="auto"/>
        <w:ind w:left="1643" w:firstLine="481"/>
        <w:rPr>
          <w:rFonts w:ascii="Source Sans Pro" w:hAnsi="Source Sans Pro"/>
          <w:noProof/>
          <w:sz w:val="36"/>
          <w:szCs w:val="36"/>
          <w:lang w:eastAsia="nl-BE"/>
        </w:rPr>
      </w:pPr>
      <w:bookmarkStart w:id="0" w:name="_Hlk158731457"/>
      <w:bookmarkEnd w:id="0"/>
      <w:r w:rsidRPr="006731A8">
        <w:rPr>
          <w:rFonts w:ascii="Source Sans Pro" w:hAnsi="Source Sans Pro"/>
          <w:noProof/>
          <w:sz w:val="36"/>
          <w:szCs w:val="36"/>
          <w:lang w:eastAsia="nl-BE"/>
        </w:rPr>
        <w:drawing>
          <wp:anchor distT="0" distB="0" distL="114300" distR="114300" simplePos="0" relativeHeight="251646976" behindDoc="0" locked="0" layoutInCell="1" allowOverlap="1" wp14:anchorId="12363096" wp14:editId="199972B6">
            <wp:simplePos x="0" y="0"/>
            <wp:positionH relativeFrom="margin">
              <wp:posOffset>54610</wp:posOffset>
            </wp:positionH>
            <wp:positionV relativeFrom="margin">
              <wp:posOffset>141605</wp:posOffset>
            </wp:positionV>
            <wp:extent cx="1301750" cy="661035"/>
            <wp:effectExtent l="0" t="0" r="0" b="571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IMBURG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1750" cy="661035"/>
                    </a:xfrm>
                    <a:prstGeom prst="rect">
                      <a:avLst/>
                    </a:prstGeom>
                  </pic:spPr>
                </pic:pic>
              </a:graphicData>
            </a:graphic>
            <wp14:sizeRelH relativeFrom="margin">
              <wp14:pctWidth>0</wp14:pctWidth>
            </wp14:sizeRelH>
            <wp14:sizeRelV relativeFrom="margin">
              <wp14:pctHeight>0</wp14:pctHeight>
            </wp14:sizeRelV>
          </wp:anchor>
        </w:drawing>
      </w:r>
      <w:r w:rsidR="006731A8">
        <w:rPr>
          <w:rFonts w:ascii="Source Sans Pro" w:hAnsi="Source Sans Pro"/>
          <w:noProof/>
          <w:sz w:val="32"/>
          <w:szCs w:val="32"/>
          <w:lang w:eastAsia="nl-BE"/>
        </w:rPr>
        <w:t>Buitenspeeldag</w:t>
      </w:r>
    </w:p>
    <w:p w14:paraId="0ED7D7BC" w14:textId="2B0148BD" w:rsidR="00625278" w:rsidRPr="006731A8" w:rsidRDefault="008F0671" w:rsidP="00DC45AB">
      <w:pPr>
        <w:pStyle w:val="Titel"/>
        <w:spacing w:after="0"/>
        <w:ind w:left="1643" w:firstLine="481"/>
        <w:rPr>
          <w:rFonts w:ascii="Source Sans Pro" w:hAnsi="Source Sans Pro"/>
          <w:color w:val="auto"/>
          <w:sz w:val="32"/>
          <w:szCs w:val="32"/>
        </w:rPr>
      </w:pPr>
      <w:r w:rsidRPr="006731A8">
        <w:rPr>
          <w:rFonts w:ascii="Source Sans Pro" w:hAnsi="Source Sans Pro"/>
          <w:color w:val="auto"/>
          <w:sz w:val="32"/>
          <w:szCs w:val="32"/>
        </w:rPr>
        <w:t>Menukaart voor lokale besturen</w:t>
      </w:r>
    </w:p>
    <w:p w14:paraId="6B50370D" w14:textId="790ECDEF" w:rsidR="00DC45AB" w:rsidRPr="006731A8" w:rsidRDefault="007146AC" w:rsidP="00DC57EA">
      <w:pPr>
        <w:spacing w:after="0" w:line="240" w:lineRule="auto"/>
        <w:jc w:val="right"/>
        <w:rPr>
          <w:rFonts w:ascii="Source Sans Pro" w:hAnsi="Source Sans Pro"/>
          <w:lang w:eastAsia="en-US"/>
        </w:rPr>
      </w:pPr>
      <w:r w:rsidRPr="006731A8">
        <w:rPr>
          <w:rFonts w:ascii="Source Sans Pro" w:hAnsi="Source Sans Pro"/>
          <w:lang w:eastAsia="en-US"/>
        </w:rPr>
        <w:t>April</w:t>
      </w:r>
      <w:r w:rsidR="00DC57EA" w:rsidRPr="006731A8">
        <w:rPr>
          <w:rFonts w:ascii="Source Sans Pro" w:hAnsi="Source Sans Pro"/>
          <w:lang w:eastAsia="en-US"/>
        </w:rPr>
        <w:t>-mei</w:t>
      </w:r>
      <w:r w:rsidR="006F23DC" w:rsidRPr="006731A8">
        <w:rPr>
          <w:rFonts w:ascii="Source Sans Pro" w:hAnsi="Source Sans Pro"/>
          <w:lang w:eastAsia="en-US"/>
        </w:rPr>
        <w:t xml:space="preserve"> 202</w:t>
      </w:r>
      <w:r w:rsidR="00DC57EA" w:rsidRPr="006731A8">
        <w:rPr>
          <w:rFonts w:ascii="Source Sans Pro" w:hAnsi="Source Sans Pro"/>
          <w:lang w:eastAsia="en-US"/>
        </w:rPr>
        <w:t>4</w:t>
      </w:r>
    </w:p>
    <w:p w14:paraId="097BFD53" w14:textId="6BB52C63" w:rsidR="00625278" w:rsidRPr="006731A8" w:rsidRDefault="003D6E6C" w:rsidP="00100B48">
      <w:pPr>
        <w:jc w:val="left"/>
        <w:rPr>
          <w:rFonts w:ascii="Source Sans Pro" w:hAnsi="Source Sans Pro"/>
        </w:rPr>
      </w:pPr>
      <w:r>
        <w:rPr>
          <w:rFonts w:ascii="Source Sans Pro" w:hAnsi="Source Sans Pro"/>
        </w:rPr>
        <w:pict w14:anchorId="50ED3EDF">
          <v:rect id="_x0000_i1025" style="width:453.6pt;height:1.8pt" o:hrstd="t" o:hrnoshade="t" o:hr="t" fillcolor="#8c2437 [3215]" stroked="f"/>
        </w:pict>
      </w:r>
    </w:p>
    <w:p w14:paraId="7C7E2BD3" w14:textId="749AB9F1" w:rsidR="007146AC" w:rsidRPr="006731A8" w:rsidRDefault="007146AC" w:rsidP="007146AC">
      <w:pPr>
        <w:pStyle w:val="Kop10"/>
        <w:spacing w:before="240"/>
      </w:pPr>
      <w:r w:rsidRPr="006731A8">
        <w:t>Vind-ik-leuk-koffer</w:t>
      </w:r>
    </w:p>
    <w:p w14:paraId="6B4D227C" w14:textId="353D5D3D" w:rsidR="007146AC" w:rsidRPr="006731A8" w:rsidRDefault="007146AC" w:rsidP="007146AC">
      <w:pPr>
        <w:pStyle w:val="Kop10"/>
        <w:spacing w:before="240"/>
        <w:rPr>
          <w:rFonts w:eastAsiaTheme="minorEastAsia"/>
          <w:b w:val="0"/>
          <w:bCs/>
          <w:noProof w:val="0"/>
          <w:color w:val="auto"/>
          <w:sz w:val="22"/>
          <w:szCs w:val="22"/>
          <w14:ligatures w14:val="standard"/>
        </w:rPr>
      </w:pPr>
      <w:r w:rsidRPr="006731A8">
        <w:rPr>
          <w:rFonts w:eastAsiaTheme="minorEastAsia"/>
          <w:b w:val="0"/>
          <w:bCs/>
          <w:color w:val="auto"/>
          <w:sz w:val="22"/>
          <w:szCs w:val="22"/>
        </w:rPr>
        <w:drawing>
          <wp:inline distT="0" distB="0" distL="0" distR="0" wp14:anchorId="0E2EACDA" wp14:editId="6AAD68C6">
            <wp:extent cx="6048689" cy="4032250"/>
            <wp:effectExtent l="0" t="0" r="9525" b="6350"/>
            <wp:docPr id="7" name="Afbeelding 7" descr="Afbeelding met gras, boom, buiten, pa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gras, boom, buiten, park&#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9633" cy="4032879"/>
                    </a:xfrm>
                    <a:prstGeom prst="rect">
                      <a:avLst/>
                    </a:prstGeom>
                  </pic:spPr>
                </pic:pic>
              </a:graphicData>
            </a:graphic>
          </wp:inline>
        </w:drawing>
      </w:r>
    </w:p>
    <w:p w14:paraId="56266967" w14:textId="3484F238" w:rsidR="007146AC" w:rsidRPr="006731A8" w:rsidRDefault="007146AC" w:rsidP="007146AC">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Een koffer vol goed gevoel, dat is de Vind-ik-leuk-koffer!</w:t>
      </w:r>
    </w:p>
    <w:p w14:paraId="0044F01B" w14:textId="75A420A3" w:rsidR="007146AC" w:rsidRPr="006731A8" w:rsidRDefault="007146AC" w:rsidP="007146AC">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Hij biedt wel 17 leuke spelen en activiteiten om in groep mee aan de slag te gaan. En dat allemaal gebaseerd op de 4 knaltips van NokNok: Ik (k)en mezelf, rekenen op anderen, mijn grenzen en tijd voor mezelf</w:t>
      </w:r>
    </w:p>
    <w:p w14:paraId="0C65813F" w14:textId="54985BC3" w:rsidR="007146AC" w:rsidRPr="006731A8" w:rsidRDefault="007146AC" w:rsidP="007146AC">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 xml:space="preserve">Deze spelbox laat jongeren (van 12 tot 16 jaar) zich al spelenderwijs zich goed in hun vel voelen en geeft tips om hun veerkracht te versterken. </w:t>
      </w:r>
    </w:p>
    <w:p w14:paraId="1C0A6E54" w14:textId="026D0D99" w:rsidR="00107762" w:rsidRPr="006731A8" w:rsidRDefault="007146AC" w:rsidP="007146AC">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 xml:space="preserve">Interesse? </w:t>
      </w:r>
      <w:hyperlink r:id="rId10" w:history="1">
        <w:r w:rsidR="00107762" w:rsidRPr="006731A8">
          <w:rPr>
            <w:rStyle w:val="Hyperlink"/>
            <w:rFonts w:eastAsiaTheme="minorEastAsia"/>
            <w:b w:val="0"/>
            <w:bCs/>
            <w:noProof w:val="0"/>
            <w:sz w:val="22"/>
            <w:szCs w:val="22"/>
            <w14:ligatures w14:val="standard"/>
          </w:rPr>
          <w:t>Neem alvast een kijkje</w:t>
        </w:r>
      </w:hyperlink>
      <w:r w:rsidR="00107762" w:rsidRPr="006731A8">
        <w:rPr>
          <w:rFonts w:eastAsiaTheme="minorEastAsia"/>
          <w:b w:val="0"/>
          <w:bCs/>
          <w:noProof w:val="0"/>
          <w:color w:val="auto"/>
          <w:sz w:val="22"/>
          <w:szCs w:val="22"/>
          <w14:ligatures w14:val="standard"/>
        </w:rPr>
        <w:t xml:space="preserve"> en reserveer de Vind-ik-leuk-box bij Logo Limburg.</w:t>
      </w:r>
    </w:p>
    <w:p w14:paraId="2CAF5A82" w14:textId="5E300259" w:rsidR="00107762" w:rsidRPr="006731A8" w:rsidRDefault="00107762">
      <w:pPr>
        <w:spacing w:after="200"/>
        <w:jc w:val="left"/>
        <w:rPr>
          <w:rFonts w:ascii="Source Sans Pro" w:hAnsi="Source Sans Pro"/>
          <w:bCs/>
          <w:sz w:val="22"/>
          <w:szCs w:val="22"/>
        </w:rPr>
      </w:pPr>
      <w:r w:rsidRPr="006731A8">
        <w:rPr>
          <w:rFonts w:ascii="Source Sans Pro" w:hAnsi="Source Sans Pro"/>
          <w:b/>
          <w:bCs/>
          <w:sz w:val="22"/>
          <w:szCs w:val="22"/>
        </w:rPr>
        <w:br w:type="page"/>
      </w:r>
    </w:p>
    <w:p w14:paraId="74B20B34" w14:textId="0A0F6A16" w:rsidR="00D8266B" w:rsidRPr="006731A8" w:rsidRDefault="00375579" w:rsidP="007146AC">
      <w:pPr>
        <w:pStyle w:val="Kop10"/>
        <w:spacing w:before="240"/>
      </w:pPr>
      <w:r w:rsidRPr="006731A8">
        <w:lastRenderedPageBreak/>
        <w:t>10000 stappen</w:t>
      </w:r>
      <w:r w:rsidR="00F60D52" w:rsidRPr="006731A8">
        <w:t xml:space="preserve"> en </w:t>
      </w:r>
      <w:r w:rsidR="00BA0E1F" w:rsidRPr="006731A8">
        <w:t>de link met buiten spelen</w:t>
      </w:r>
    </w:p>
    <w:p w14:paraId="7209F4E2" w14:textId="71A58772" w:rsidR="00F60D52" w:rsidRPr="006731A8" w:rsidRDefault="00F60D52" w:rsidP="00D8266B">
      <w:pPr>
        <w:pStyle w:val="Kop10"/>
        <w:spacing w:before="240"/>
        <w:rPr>
          <w:b w:val="0"/>
          <w:bCs/>
        </w:rPr>
      </w:pPr>
      <w:bookmarkStart w:id="1" w:name="_Hlk126763993"/>
      <w:r w:rsidRPr="006731A8">
        <w:rPr>
          <w:b w:val="0"/>
          <w:bCs/>
        </w:rPr>
        <w:t>Gezonde mobiliteit en STOP-prinicpe</w:t>
      </w:r>
    </w:p>
    <w:bookmarkEnd w:id="1"/>
    <w:p w14:paraId="71A84B8D" w14:textId="617015D9" w:rsidR="00F63279" w:rsidRPr="006731A8" w:rsidRDefault="00C533E4" w:rsidP="00C533E4">
      <w:pPr>
        <w:pStyle w:val="Kop10"/>
        <w:spacing w:before="240"/>
        <w:jc w:val="center"/>
        <w:rPr>
          <w:sz w:val="22"/>
          <w:szCs w:val="22"/>
        </w:rPr>
      </w:pPr>
      <w:r w:rsidRPr="006731A8">
        <w:rPr>
          <w:sz w:val="22"/>
          <w:szCs w:val="22"/>
        </w:rPr>
        <w:drawing>
          <wp:inline distT="0" distB="0" distL="0" distR="0" wp14:anchorId="240304C5" wp14:editId="0804FFED">
            <wp:extent cx="3638550" cy="3006857"/>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1">
                      <a:extLst>
                        <a:ext uri="{28A0092B-C50C-407E-A947-70E740481C1C}">
                          <a14:useLocalDpi xmlns:a14="http://schemas.microsoft.com/office/drawing/2010/main" val="0"/>
                        </a:ext>
                      </a:extLst>
                    </a:blip>
                    <a:stretch>
                      <a:fillRect/>
                    </a:stretch>
                  </pic:blipFill>
                  <pic:spPr>
                    <a:xfrm>
                      <a:off x="0" y="0"/>
                      <a:ext cx="3646421" cy="3013361"/>
                    </a:xfrm>
                    <a:prstGeom prst="rect">
                      <a:avLst/>
                    </a:prstGeom>
                  </pic:spPr>
                </pic:pic>
              </a:graphicData>
            </a:graphic>
          </wp:inline>
        </w:drawing>
      </w:r>
    </w:p>
    <w:p w14:paraId="2F7205A6" w14:textId="5D978A05" w:rsidR="00F63279" w:rsidRPr="006731A8" w:rsidRDefault="00375579" w:rsidP="00D8266B">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 xml:space="preserve">Met acties rond het STOP-principe dragen we bij aan de gezonde mobiliteit, wat een belangrijk onderdeel is van de </w:t>
      </w:r>
      <w:r w:rsidRPr="006731A8">
        <w:rPr>
          <w:rFonts w:eastAsiaTheme="minorEastAsia"/>
          <w:b w:val="0"/>
          <w:bCs/>
          <w:i/>
          <w:iCs/>
          <w:noProof w:val="0"/>
          <w:color w:val="auto"/>
          <w:sz w:val="22"/>
          <w:szCs w:val="22"/>
          <w14:ligatures w14:val="standard"/>
        </w:rPr>
        <w:t>Gezonde</w:t>
      </w:r>
      <w:r w:rsidRPr="006731A8">
        <w:rPr>
          <w:rFonts w:eastAsiaTheme="minorEastAsia"/>
          <w:b w:val="0"/>
          <w:bCs/>
          <w:noProof w:val="0"/>
          <w:color w:val="auto"/>
          <w:sz w:val="22"/>
          <w:szCs w:val="22"/>
          <w14:ligatures w14:val="standard"/>
        </w:rPr>
        <w:t xml:space="preserve"> Publieke Ruimte. Een gezonde publieke ruimte nodigt kinderen ook uit om te spelen en te bewegen. </w:t>
      </w:r>
      <w:r w:rsidR="00CD6DCC" w:rsidRPr="006731A8">
        <w:rPr>
          <w:rFonts w:eastAsiaTheme="minorEastAsia"/>
          <w:b w:val="0"/>
          <w:bCs/>
          <w:noProof w:val="0"/>
          <w:color w:val="auto"/>
          <w:sz w:val="22"/>
          <w:szCs w:val="22"/>
          <w14:ligatures w14:val="standard"/>
        </w:rPr>
        <w:br/>
      </w:r>
      <w:r w:rsidRPr="006731A8">
        <w:rPr>
          <w:rFonts w:eastAsiaTheme="minorEastAsia"/>
          <w:b w:val="0"/>
          <w:bCs/>
          <w:noProof w:val="0"/>
          <w:color w:val="auto"/>
          <w:sz w:val="22"/>
          <w:szCs w:val="22"/>
          <w14:ligatures w14:val="standard"/>
        </w:rPr>
        <w:br/>
        <w:t>Het STOP-principe heeft bij planning en inrichting van de publieke ruimte eerst aandacht voor Stappers, dan voor Trappers en het Openbaar vervoer, en pas daarna voor de Personenwagens. Wij focussen ons binnen deze campagne op de ‘S’ vanuit dat STOP-principe: onze acties plaatsen de stapper, wandelcomfort, het gebruik van de publieke ruimte en beleving centraal. Maar daarnaast is er binnen sommige acties ook de mogelijkheid om meer ruimte te creëren voor trappers.</w:t>
      </w:r>
    </w:p>
    <w:p w14:paraId="51ECC0BB" w14:textId="7D2151AA" w:rsidR="00F60E5A" w:rsidRPr="006731A8" w:rsidRDefault="003D6E6C" w:rsidP="00D8266B">
      <w:pPr>
        <w:pStyle w:val="Kop10"/>
        <w:spacing w:before="240"/>
        <w:rPr>
          <w:rFonts w:eastAsiaTheme="minorEastAsia"/>
          <w:b w:val="0"/>
          <w:bCs/>
          <w:noProof w:val="0"/>
          <w:color w:val="auto"/>
          <w:sz w:val="22"/>
          <w:szCs w:val="22"/>
          <w14:ligatures w14:val="standard"/>
        </w:rPr>
      </w:pPr>
      <w:hyperlink r:id="rId12" w:history="1">
        <w:r w:rsidR="00375579" w:rsidRPr="006731A8">
          <w:rPr>
            <w:rStyle w:val="Hyperlink"/>
            <w:rFonts w:eastAsiaTheme="minorEastAsia"/>
            <w:b w:val="0"/>
            <w:bCs/>
            <w:noProof w:val="0"/>
            <w:sz w:val="22"/>
            <w:szCs w:val="22"/>
            <w14:ligatures w14:val="standard"/>
          </w:rPr>
          <w:t>Deze acties</w:t>
        </w:r>
      </w:hyperlink>
      <w:r w:rsidR="00375579" w:rsidRPr="006731A8">
        <w:rPr>
          <w:rFonts w:eastAsiaTheme="minorEastAsia"/>
          <w:b w:val="0"/>
          <w:bCs/>
          <w:noProof w:val="0"/>
          <w:color w:val="auto"/>
          <w:sz w:val="22"/>
          <w:szCs w:val="22"/>
          <w14:ligatures w14:val="standard"/>
        </w:rPr>
        <w:t xml:space="preserve"> dragen bij aan het creëren van ruimte voor de stapper. In het bijzonder zijn er enkele acties die een grote bijdrage leveren aan het ontwikkelen van beweeg- en speelmogelijkheden voor kinderen.</w:t>
      </w:r>
    </w:p>
    <w:p w14:paraId="0246D3B5" w14:textId="764A154D" w:rsidR="00E97E1D" w:rsidRPr="006731A8" w:rsidRDefault="003D6E6C" w:rsidP="00D8266B">
      <w:pPr>
        <w:pStyle w:val="Kop10"/>
        <w:spacing w:before="240"/>
        <w:rPr>
          <w:rFonts w:eastAsiaTheme="minorEastAsia"/>
          <w:b w:val="0"/>
          <w:bCs/>
          <w:noProof w:val="0"/>
          <w:color w:val="auto"/>
          <w:sz w:val="22"/>
          <w:szCs w:val="22"/>
          <w14:ligatures w14:val="standard"/>
        </w:rPr>
      </w:pPr>
      <w:hyperlink r:id="rId13" w:history="1">
        <w:r w:rsidR="00BD57FB" w:rsidRPr="006731A8">
          <w:rPr>
            <w:rStyle w:val="Hyperlink"/>
            <w:rFonts w:eastAsiaTheme="minorEastAsia"/>
            <w:b w:val="0"/>
            <w:bCs/>
            <w:noProof w:val="0"/>
            <w:sz w:val="22"/>
            <w:szCs w:val="22"/>
            <w14:ligatures w14:val="standard"/>
          </w:rPr>
          <w:t xml:space="preserve">10000 stappen: </w:t>
        </w:r>
        <w:r w:rsidR="00371E98" w:rsidRPr="006731A8">
          <w:rPr>
            <w:rStyle w:val="Hyperlink"/>
            <w:rFonts w:eastAsiaTheme="minorEastAsia"/>
            <w:b w:val="0"/>
            <w:bCs/>
            <w:noProof w:val="0"/>
            <w:sz w:val="22"/>
            <w:szCs w:val="22"/>
            <w14:ligatures w14:val="standard"/>
          </w:rPr>
          <w:t>Gezonde mobiliteit en STOP-principe</w:t>
        </w:r>
      </w:hyperlink>
    </w:p>
    <w:p w14:paraId="5F26436F" w14:textId="77777777" w:rsidR="00A55880" w:rsidRPr="006731A8" w:rsidRDefault="00A55880" w:rsidP="00D8266B">
      <w:pPr>
        <w:pStyle w:val="Kop10"/>
        <w:spacing w:before="240"/>
        <w:rPr>
          <w:b w:val="0"/>
          <w:bCs/>
        </w:rPr>
      </w:pPr>
    </w:p>
    <w:p w14:paraId="498CE315" w14:textId="77777777" w:rsidR="00A55880" w:rsidRPr="006731A8" w:rsidRDefault="00A55880" w:rsidP="00D8266B">
      <w:pPr>
        <w:pStyle w:val="Kop10"/>
        <w:spacing w:before="240"/>
        <w:rPr>
          <w:b w:val="0"/>
          <w:bCs/>
        </w:rPr>
      </w:pPr>
    </w:p>
    <w:p w14:paraId="404EE6AB" w14:textId="77777777" w:rsidR="00107762" w:rsidRPr="006731A8" w:rsidRDefault="00107762">
      <w:pPr>
        <w:spacing w:after="200"/>
        <w:jc w:val="left"/>
        <w:rPr>
          <w:rFonts w:ascii="Source Sans Pro" w:eastAsiaTheme="minorHAnsi" w:hAnsi="Source Sans Pro"/>
          <w:bCs/>
          <w:i/>
          <w:iCs/>
          <w:noProof/>
          <w:color w:val="8C2437" w:themeColor="text2"/>
          <w:sz w:val="28"/>
          <w:szCs w:val="28"/>
          <w14:ligatures w14:val="none"/>
        </w:rPr>
      </w:pPr>
      <w:r w:rsidRPr="006731A8">
        <w:rPr>
          <w:rFonts w:ascii="Source Sans Pro" w:hAnsi="Source Sans Pro"/>
          <w:b/>
          <w:bCs/>
          <w:i/>
          <w:iCs/>
        </w:rPr>
        <w:br w:type="page"/>
      </w:r>
    </w:p>
    <w:p w14:paraId="4107CBE8" w14:textId="398F0F68" w:rsidR="00D67A9A" w:rsidRPr="006731A8" w:rsidRDefault="009041D0" w:rsidP="00D8266B">
      <w:pPr>
        <w:pStyle w:val="Kop10"/>
        <w:spacing w:before="240"/>
      </w:pPr>
      <w:r w:rsidRPr="006731A8">
        <w:lastRenderedPageBreak/>
        <w:t xml:space="preserve">Beweegroute </w:t>
      </w:r>
      <w:r w:rsidR="00D67A9A" w:rsidRPr="006731A8">
        <w:t xml:space="preserve">met beweegoefeningen </w:t>
      </w:r>
      <w:r w:rsidRPr="006731A8">
        <w:t>voor gezinnen</w:t>
      </w:r>
    </w:p>
    <w:p w14:paraId="0659A477" w14:textId="77777777" w:rsidR="009C7655" w:rsidRPr="006731A8" w:rsidRDefault="009C7655" w:rsidP="00D8266B">
      <w:pPr>
        <w:pStyle w:val="Kop10"/>
        <w:spacing w:before="240"/>
        <w:rPr>
          <w:b w:val="0"/>
          <w:bCs/>
        </w:rPr>
      </w:pPr>
    </w:p>
    <w:p w14:paraId="1B6D01CE" w14:textId="68DF1459" w:rsidR="00C93EFC" w:rsidRPr="006731A8" w:rsidRDefault="00A55880" w:rsidP="00A55880">
      <w:pPr>
        <w:pStyle w:val="Kop10"/>
        <w:spacing w:before="240"/>
        <w:jc w:val="center"/>
        <w:rPr>
          <w:rFonts w:eastAsiaTheme="minorEastAsia"/>
          <w:b w:val="0"/>
          <w:bCs/>
          <w:noProof w:val="0"/>
          <w:color w:val="auto"/>
          <w:sz w:val="22"/>
          <w:szCs w:val="22"/>
          <w14:ligatures w14:val="standard"/>
        </w:rPr>
      </w:pPr>
      <w:r w:rsidRPr="006731A8">
        <w:drawing>
          <wp:inline distT="0" distB="0" distL="0" distR="0" wp14:anchorId="511C9B5C" wp14:editId="667E1F7D">
            <wp:extent cx="3352800" cy="2261870"/>
            <wp:effectExtent l="0" t="0" r="0" b="508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0661" cy="2267173"/>
                    </a:xfrm>
                    <a:prstGeom prst="rect">
                      <a:avLst/>
                    </a:prstGeom>
                  </pic:spPr>
                </pic:pic>
              </a:graphicData>
            </a:graphic>
          </wp:inline>
        </w:drawing>
      </w:r>
    </w:p>
    <w:p w14:paraId="1320129A" w14:textId="5038D15E" w:rsidR="00F60D52" w:rsidRPr="006731A8" w:rsidRDefault="00B4739A" w:rsidP="00D8266B">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Deze beweegroute voor gezinnen vormt een ideale activiteit voor het gezin met kinderen tussen de 3 en 8 jaar waar de 12 bewegingsvaardigheden volop aan bod komen.</w:t>
      </w:r>
    </w:p>
    <w:p w14:paraId="2EC4D1E6" w14:textId="6641F9A6" w:rsidR="000C4F06" w:rsidRPr="006731A8" w:rsidRDefault="000C4F06" w:rsidP="00D8266B">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 xml:space="preserve">Een route kan </w:t>
      </w:r>
      <w:r w:rsidR="008F669D" w:rsidRPr="006731A8">
        <w:rPr>
          <w:rFonts w:eastAsiaTheme="minorEastAsia"/>
          <w:b w:val="0"/>
          <w:bCs/>
          <w:noProof w:val="0"/>
          <w:color w:val="auto"/>
          <w:sz w:val="22"/>
          <w:szCs w:val="22"/>
          <w14:ligatures w14:val="standard"/>
        </w:rPr>
        <w:t>ontwikkeld worden voor permanent gebruik</w:t>
      </w:r>
      <w:r w:rsidR="007146AC" w:rsidRPr="006731A8">
        <w:rPr>
          <w:rFonts w:eastAsiaTheme="minorEastAsia"/>
          <w:b w:val="0"/>
          <w:bCs/>
          <w:noProof w:val="0"/>
          <w:color w:val="auto"/>
          <w:sz w:val="22"/>
          <w:szCs w:val="22"/>
          <w14:ligatures w14:val="standard"/>
        </w:rPr>
        <w:t xml:space="preserve">. Je kan ook </w:t>
      </w:r>
      <w:r w:rsidR="00684223" w:rsidRPr="006731A8">
        <w:rPr>
          <w:rFonts w:eastAsiaTheme="minorEastAsia"/>
          <w:b w:val="0"/>
          <w:bCs/>
          <w:noProof w:val="0"/>
          <w:color w:val="auto"/>
          <w:sz w:val="22"/>
          <w:szCs w:val="22"/>
          <w14:ligatures w14:val="standard"/>
        </w:rPr>
        <w:t xml:space="preserve">gebruik </w:t>
      </w:r>
      <w:r w:rsidR="007146AC" w:rsidRPr="006731A8">
        <w:rPr>
          <w:rFonts w:eastAsiaTheme="minorEastAsia"/>
          <w:b w:val="0"/>
          <w:bCs/>
          <w:noProof w:val="0"/>
          <w:color w:val="auto"/>
          <w:sz w:val="22"/>
          <w:szCs w:val="22"/>
          <w14:ligatures w14:val="standard"/>
        </w:rPr>
        <w:t xml:space="preserve">maken </w:t>
      </w:r>
      <w:r w:rsidR="00684223" w:rsidRPr="006731A8">
        <w:rPr>
          <w:rFonts w:eastAsiaTheme="minorEastAsia"/>
          <w:b w:val="0"/>
          <w:bCs/>
          <w:noProof w:val="0"/>
          <w:color w:val="auto"/>
          <w:sz w:val="22"/>
          <w:szCs w:val="22"/>
          <w14:ligatures w14:val="standard"/>
        </w:rPr>
        <w:t>van de</w:t>
      </w:r>
      <w:hyperlink r:id="rId15" w:history="1">
        <w:r w:rsidR="00684223" w:rsidRPr="006731A8">
          <w:rPr>
            <w:rStyle w:val="Hyperlink"/>
            <w:rFonts w:eastAsiaTheme="minorEastAsia"/>
            <w:b w:val="0"/>
            <w:bCs/>
            <w:noProof w:val="0"/>
            <w:sz w:val="22"/>
            <w:szCs w:val="22"/>
            <w14:ligatures w14:val="standard"/>
          </w:rPr>
          <w:t xml:space="preserve"> beweegoefeningen</w:t>
        </w:r>
      </w:hyperlink>
      <w:r w:rsidR="00684223" w:rsidRPr="006731A8">
        <w:rPr>
          <w:rFonts w:eastAsiaTheme="minorEastAsia"/>
          <w:b w:val="0"/>
          <w:bCs/>
          <w:noProof w:val="0"/>
          <w:color w:val="auto"/>
          <w:sz w:val="22"/>
          <w:szCs w:val="22"/>
          <w14:ligatures w14:val="standard"/>
        </w:rPr>
        <w:t xml:space="preserve"> voor een tijdelijke opstelling.</w:t>
      </w:r>
    </w:p>
    <w:p w14:paraId="116D06B6" w14:textId="520898AB" w:rsidR="008F669D" w:rsidRPr="006731A8" w:rsidRDefault="003D6E6C" w:rsidP="00D8266B">
      <w:pPr>
        <w:pStyle w:val="Kop10"/>
        <w:spacing w:before="240"/>
        <w:rPr>
          <w:rFonts w:eastAsiaTheme="minorEastAsia"/>
          <w:b w:val="0"/>
          <w:bCs/>
          <w:noProof w:val="0"/>
          <w:color w:val="auto"/>
          <w:sz w:val="22"/>
          <w:szCs w:val="22"/>
          <w14:ligatures w14:val="standard"/>
        </w:rPr>
      </w:pPr>
      <w:hyperlink r:id="rId16" w:history="1">
        <w:r w:rsidR="002E19F7" w:rsidRPr="006731A8">
          <w:rPr>
            <w:rStyle w:val="Hyperlink"/>
            <w:rFonts w:eastAsiaTheme="minorEastAsia"/>
            <w:b w:val="0"/>
            <w:bCs/>
            <w:noProof w:val="0"/>
            <w:sz w:val="22"/>
            <w:szCs w:val="22"/>
            <w14:ligatures w14:val="standard"/>
          </w:rPr>
          <w:t>Beweegroute voor gezinnen</w:t>
        </w:r>
      </w:hyperlink>
    </w:p>
    <w:p w14:paraId="2ED5B93B" w14:textId="2DF3F874" w:rsidR="00107762" w:rsidRPr="006731A8" w:rsidRDefault="00107762">
      <w:pPr>
        <w:spacing w:after="200"/>
        <w:jc w:val="left"/>
        <w:rPr>
          <w:rFonts w:ascii="Source Sans Pro" w:hAnsi="Source Sans Pro"/>
          <w:bCs/>
          <w:sz w:val="22"/>
          <w:szCs w:val="22"/>
        </w:rPr>
      </w:pPr>
      <w:r w:rsidRPr="006731A8">
        <w:rPr>
          <w:rFonts w:ascii="Source Sans Pro" w:hAnsi="Source Sans Pro"/>
          <w:b/>
          <w:bCs/>
          <w:sz w:val="22"/>
          <w:szCs w:val="22"/>
        </w:rPr>
        <w:br w:type="page"/>
      </w:r>
    </w:p>
    <w:p w14:paraId="48A740B7" w14:textId="7F9CD816" w:rsidR="00273323" w:rsidRPr="006731A8" w:rsidRDefault="00A00474" w:rsidP="00D8266B">
      <w:pPr>
        <w:pStyle w:val="Kop10"/>
        <w:spacing w:before="240"/>
      </w:pPr>
      <w:r w:rsidRPr="006731A8">
        <w:lastRenderedPageBreak/>
        <w:t>Multimovepaden</w:t>
      </w:r>
    </w:p>
    <w:p w14:paraId="3A70DA19" w14:textId="3009B478" w:rsidR="006A0FD9" w:rsidRPr="006731A8" w:rsidRDefault="00955E55" w:rsidP="00651F13">
      <w:pPr>
        <w:pStyle w:val="Kop10"/>
        <w:spacing w:before="240"/>
        <w:rPr>
          <w:rFonts w:eastAsiaTheme="minorEastAsia"/>
          <w:b w:val="0"/>
          <w:bCs/>
          <w:noProof w:val="0"/>
          <w:color w:val="auto"/>
          <w:sz w:val="22"/>
          <w:szCs w:val="22"/>
          <w14:ligatures w14:val="standard"/>
        </w:rPr>
      </w:pPr>
      <w:r w:rsidRPr="006731A8">
        <w:rPr>
          <w:rFonts w:eastAsiaTheme="minorEastAsia"/>
          <w:b w:val="0"/>
          <w:bCs/>
          <w:color w:val="auto"/>
          <w:sz w:val="22"/>
          <w:szCs w:val="22"/>
        </w:rPr>
        <w:drawing>
          <wp:inline distT="0" distB="0" distL="0" distR="0" wp14:anchorId="7F5D3815" wp14:editId="76FD6F1E">
            <wp:extent cx="6120130" cy="118554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130" cy="1185545"/>
                    </a:xfrm>
                    <a:prstGeom prst="rect">
                      <a:avLst/>
                    </a:prstGeom>
                  </pic:spPr>
                </pic:pic>
              </a:graphicData>
            </a:graphic>
          </wp:inline>
        </w:drawing>
      </w:r>
    </w:p>
    <w:p w14:paraId="1927DFE2" w14:textId="57C7E751" w:rsidR="00F63279" w:rsidRPr="006731A8" w:rsidRDefault="00A31EFF" w:rsidP="00651F13">
      <w:pPr>
        <w:pStyle w:val="Kop10"/>
        <w:spacing w:before="240"/>
        <w:rPr>
          <w:rFonts w:eastAsiaTheme="minorEastAsia"/>
          <w:b w:val="0"/>
          <w:bCs/>
          <w:noProof w:val="0"/>
          <w:color w:val="auto"/>
          <w:sz w:val="22"/>
          <w:szCs w:val="22"/>
          <w14:ligatures w14:val="standard"/>
        </w:rPr>
      </w:pPr>
      <w:r w:rsidRPr="006731A8">
        <w:rPr>
          <w:rFonts w:eastAsiaTheme="minorEastAsia"/>
          <w:b w:val="0"/>
          <w:bCs/>
          <w:noProof w:val="0"/>
          <w:color w:val="auto"/>
          <w:sz w:val="22"/>
          <w:szCs w:val="22"/>
          <w14:ligatures w14:val="standard"/>
        </w:rPr>
        <w:t>Het Multimovepad is een idee van Sport Vlaanderen en Natuur en Bos.</w:t>
      </w:r>
      <w:r w:rsidR="007146AC" w:rsidRPr="006731A8">
        <w:rPr>
          <w:rFonts w:eastAsiaTheme="minorEastAsia"/>
          <w:b w:val="0"/>
          <w:bCs/>
          <w:noProof w:val="0"/>
          <w:color w:val="auto"/>
          <w:sz w:val="22"/>
          <w:szCs w:val="22"/>
          <w14:ligatures w14:val="standard"/>
        </w:rPr>
        <w:t xml:space="preserve"> </w:t>
      </w:r>
      <w:r w:rsidRPr="006731A8">
        <w:rPr>
          <w:rFonts w:eastAsiaTheme="minorEastAsia"/>
          <w:b w:val="0"/>
          <w:bCs/>
          <w:noProof w:val="0"/>
          <w:color w:val="auto"/>
          <w:sz w:val="22"/>
          <w:szCs w:val="22"/>
          <w14:ligatures w14:val="standard"/>
        </w:rPr>
        <w:t>Natuurlijke hindernissen en houten constructies dagen kinderen uit om samen met vriendjes en familie op ontdekkingstocht te gaan en daarbij meteen de 12 fundamentele bewegingsvaardigheden in te oefenen. De multimovepaden zorgen voor een optimale (natuur)beleving en laten kinderen volop bewegen!</w:t>
      </w:r>
    </w:p>
    <w:p w14:paraId="073CAB52" w14:textId="74AB17DD" w:rsidR="00F63279" w:rsidRPr="006731A8" w:rsidRDefault="003D6E6C" w:rsidP="00651F13">
      <w:pPr>
        <w:pStyle w:val="Kop10"/>
        <w:spacing w:before="240"/>
        <w:rPr>
          <w:rFonts w:eastAsiaTheme="minorEastAsia"/>
          <w:b w:val="0"/>
          <w:bCs/>
          <w:noProof w:val="0"/>
          <w:color w:val="auto"/>
          <w:sz w:val="22"/>
          <w:szCs w:val="22"/>
          <w14:ligatures w14:val="standard"/>
        </w:rPr>
      </w:pPr>
      <w:hyperlink r:id="rId18" w:history="1">
        <w:r w:rsidR="00A55880" w:rsidRPr="006731A8">
          <w:rPr>
            <w:rStyle w:val="Hyperlink"/>
            <w:rFonts w:eastAsiaTheme="minorEastAsia"/>
            <w:b w:val="0"/>
            <w:bCs/>
            <w:noProof w:val="0"/>
            <w:sz w:val="22"/>
            <w:szCs w:val="22"/>
            <w14:ligatures w14:val="standard"/>
          </w:rPr>
          <w:t>Multimovepaden</w:t>
        </w:r>
        <w:r w:rsidR="005869D5" w:rsidRPr="006731A8">
          <w:rPr>
            <w:rStyle w:val="Hyperlink"/>
            <w:rFonts w:eastAsiaTheme="minorEastAsia"/>
            <w:b w:val="0"/>
            <w:bCs/>
            <w:noProof w:val="0"/>
            <w:sz w:val="22"/>
            <w:szCs w:val="22"/>
            <w14:ligatures w14:val="standard"/>
          </w:rPr>
          <w:t xml:space="preserve"> in Vlaanderen</w:t>
        </w:r>
      </w:hyperlink>
    </w:p>
    <w:p w14:paraId="62BF7DD5" w14:textId="16AEB6F6" w:rsidR="009C7655" w:rsidRPr="006731A8" w:rsidRDefault="003D6E6C" w:rsidP="00651F13">
      <w:pPr>
        <w:pStyle w:val="Kop10"/>
        <w:spacing w:before="240"/>
        <w:rPr>
          <w:rStyle w:val="Hyperlink"/>
          <w:rFonts w:eastAsiaTheme="minorEastAsia"/>
          <w:b w:val="0"/>
          <w:bCs/>
          <w:noProof w:val="0"/>
          <w:sz w:val="22"/>
          <w:szCs w:val="22"/>
          <w14:ligatures w14:val="standard"/>
        </w:rPr>
      </w:pPr>
      <w:hyperlink r:id="rId19" w:history="1">
        <w:r w:rsidR="009C7655" w:rsidRPr="006731A8">
          <w:rPr>
            <w:rStyle w:val="Hyperlink"/>
            <w:rFonts w:eastAsiaTheme="minorEastAsia"/>
            <w:b w:val="0"/>
            <w:bCs/>
            <w:noProof w:val="0"/>
            <w:sz w:val="22"/>
            <w:szCs w:val="22"/>
            <w14:ligatures w14:val="standard"/>
          </w:rPr>
          <w:t>Multimovepad aanleggen</w:t>
        </w:r>
      </w:hyperlink>
    </w:p>
    <w:p w14:paraId="6EC6496C" w14:textId="77777777" w:rsidR="00DC57EA" w:rsidRPr="006731A8" w:rsidRDefault="00DC57EA" w:rsidP="00651F13">
      <w:pPr>
        <w:pStyle w:val="Kop10"/>
        <w:spacing w:before="240"/>
        <w:rPr>
          <w:rFonts w:eastAsiaTheme="minorEastAsia"/>
          <w:b w:val="0"/>
          <w:bCs/>
          <w:noProof w:val="0"/>
          <w:color w:val="auto"/>
          <w:sz w:val="22"/>
          <w:szCs w:val="22"/>
          <w14:ligatures w14:val="standard"/>
        </w:rPr>
      </w:pPr>
    </w:p>
    <w:p w14:paraId="746CD6AF" w14:textId="77777777" w:rsidR="00DC57EA" w:rsidRPr="006731A8" w:rsidRDefault="00DC57EA" w:rsidP="00DC57EA">
      <w:pPr>
        <w:pBdr>
          <w:top w:val="single" w:sz="4" w:space="1" w:color="auto"/>
          <w:left w:val="single" w:sz="4" w:space="4" w:color="auto"/>
          <w:bottom w:val="single" w:sz="4" w:space="1" w:color="auto"/>
          <w:right w:val="single" w:sz="4" w:space="4" w:color="auto"/>
        </w:pBdr>
        <w:spacing w:after="200"/>
        <w:jc w:val="left"/>
        <w:rPr>
          <w:rFonts w:ascii="Source Sans Pro" w:hAnsi="Source Sans Pro"/>
          <w:b/>
          <w:bCs/>
          <w:sz w:val="22"/>
          <w:szCs w:val="22"/>
        </w:rPr>
      </w:pPr>
      <w:r w:rsidRPr="006731A8">
        <w:rPr>
          <w:rFonts w:ascii="Source Sans Pro" w:hAnsi="Source Sans Pro"/>
          <w:b/>
          <w:bCs/>
          <w:sz w:val="22"/>
          <w:szCs w:val="22"/>
        </w:rPr>
        <w:t>Heb je nog vragen, zoek je een aanbod op maat of wil je materialen bestellen?</w:t>
      </w:r>
    </w:p>
    <w:p w14:paraId="0E74EDE4" w14:textId="77777777" w:rsidR="00DC57EA" w:rsidRPr="006731A8" w:rsidRDefault="00DC57EA" w:rsidP="00DC57EA">
      <w:pPr>
        <w:pBdr>
          <w:top w:val="single" w:sz="4" w:space="1" w:color="auto"/>
          <w:left w:val="single" w:sz="4" w:space="4" w:color="auto"/>
          <w:bottom w:val="single" w:sz="4" w:space="1" w:color="auto"/>
          <w:right w:val="single" w:sz="4" w:space="4" w:color="auto"/>
        </w:pBdr>
        <w:spacing w:after="200"/>
        <w:jc w:val="left"/>
        <w:rPr>
          <w:rFonts w:ascii="Source Sans Pro" w:hAnsi="Source Sans Pro"/>
          <w:b/>
          <w:bCs/>
          <w:sz w:val="22"/>
          <w:szCs w:val="22"/>
        </w:rPr>
      </w:pPr>
      <w:r w:rsidRPr="006731A8">
        <w:rPr>
          <w:rFonts w:ascii="Source Sans Pro" w:hAnsi="Source Sans Pro"/>
          <w:b/>
          <w:bCs/>
          <w:sz w:val="22"/>
          <w:szCs w:val="22"/>
        </w:rPr>
        <w:t xml:space="preserve">Contacteer Logo Limburg op het nummer 011 15 12 30 of via mail naar </w:t>
      </w:r>
      <w:hyperlink r:id="rId20" w:history="1">
        <w:r w:rsidRPr="006731A8">
          <w:rPr>
            <w:rStyle w:val="Hyperlink"/>
            <w:rFonts w:ascii="Source Sans Pro" w:hAnsi="Source Sans Pro"/>
            <w:b/>
            <w:bCs/>
            <w:sz w:val="22"/>
            <w:szCs w:val="22"/>
          </w:rPr>
          <w:t>logo@logolimburg.be</w:t>
        </w:r>
      </w:hyperlink>
      <w:r w:rsidRPr="006731A8">
        <w:rPr>
          <w:rFonts w:ascii="Source Sans Pro" w:hAnsi="Source Sans Pro"/>
          <w:b/>
          <w:bCs/>
          <w:sz w:val="22"/>
          <w:szCs w:val="22"/>
        </w:rPr>
        <w:t xml:space="preserve"> </w:t>
      </w:r>
    </w:p>
    <w:p w14:paraId="26C6DC6E" w14:textId="77777777" w:rsidR="00DC57EA" w:rsidRPr="006731A8" w:rsidRDefault="00DC57EA">
      <w:pPr>
        <w:spacing w:after="200"/>
        <w:jc w:val="left"/>
        <w:rPr>
          <w:rFonts w:ascii="Source Sans Pro" w:eastAsiaTheme="minorHAnsi" w:hAnsi="Source Sans Pro"/>
          <w:b/>
          <w:noProof/>
          <w:color w:val="8C2437" w:themeColor="text2"/>
          <w:sz w:val="28"/>
          <w:szCs w:val="28"/>
          <w14:ligatures w14:val="none"/>
        </w:rPr>
      </w:pPr>
      <w:r w:rsidRPr="006731A8">
        <w:rPr>
          <w:rFonts w:ascii="Source Sans Pro" w:hAnsi="Source Sans Pro"/>
        </w:rPr>
        <w:br w:type="page"/>
      </w:r>
    </w:p>
    <w:p w14:paraId="15AD0013" w14:textId="1FAFBBF0" w:rsidR="006731A8" w:rsidRDefault="006731A8" w:rsidP="006731A8">
      <w:pPr>
        <w:pStyle w:val="Kop10"/>
        <w:spacing w:before="240"/>
      </w:pPr>
      <w:r w:rsidRPr="006731A8">
        <w:lastRenderedPageBreak/>
        <w:t>Aandacht voor Geestelijke Gezondheid</w:t>
      </w:r>
      <w:r w:rsidR="00E471E3">
        <w:t xml:space="preserve"> van kinderen en jongeren</w:t>
      </w:r>
    </w:p>
    <w:p w14:paraId="1FBBBEC7" w14:textId="360AAB55" w:rsidR="006731A8" w:rsidRPr="006731A8" w:rsidRDefault="006731A8" w:rsidP="006731A8">
      <w:pPr>
        <w:pStyle w:val="Kop10"/>
        <w:spacing w:before="240"/>
        <w:rPr>
          <w:b w:val="0"/>
          <w:bCs/>
        </w:rPr>
      </w:pPr>
      <w:r>
        <w:rPr>
          <w:b w:val="0"/>
          <w:bCs/>
        </w:rPr>
        <w:t>NokNok</w:t>
      </w:r>
    </w:p>
    <w:p w14:paraId="392A0722" w14:textId="77777777" w:rsidR="006731A8" w:rsidRPr="006731A8" w:rsidRDefault="006731A8" w:rsidP="006731A8">
      <w:pPr>
        <w:numPr>
          <w:ilvl w:val="0"/>
          <w:numId w:val="14"/>
        </w:numPr>
        <w:spacing w:after="160" w:line="256" w:lineRule="auto"/>
        <w:jc w:val="left"/>
        <w:rPr>
          <w:rFonts w:ascii="Source Sans Pro" w:hAnsi="Source Sans Pro"/>
        </w:rPr>
      </w:pPr>
      <w:r w:rsidRPr="006731A8">
        <w:rPr>
          <w:rFonts w:ascii="Source Sans Pro" w:hAnsi="Source Sans Pro"/>
          <w:b/>
          <w:bCs/>
        </w:rPr>
        <w:t>NokNok</w:t>
      </w:r>
      <w:r w:rsidRPr="006731A8">
        <w:rPr>
          <w:rFonts w:ascii="Source Sans Pro" w:hAnsi="Source Sans Pro"/>
        </w:rPr>
        <w:t xml:space="preserve"> is een </w:t>
      </w:r>
      <w:hyperlink r:id="rId21" w:history="1">
        <w:r w:rsidRPr="006731A8">
          <w:rPr>
            <w:rStyle w:val="Hyperlink"/>
            <w:rFonts w:ascii="Source Sans Pro" w:hAnsi="Source Sans Pro"/>
          </w:rPr>
          <w:t>digitaal platform</w:t>
        </w:r>
      </w:hyperlink>
      <w:r w:rsidRPr="006731A8">
        <w:rPr>
          <w:rFonts w:ascii="Source Sans Pro" w:hAnsi="Source Sans Pro"/>
        </w:rPr>
        <w:t xml:space="preserve"> voor jongeren van 12 tot 16 jaar, waarin de inhouden van de geluksdriehoek vertaald zijn op maat van de jongeren.</w:t>
      </w:r>
    </w:p>
    <w:p w14:paraId="1C607015" w14:textId="77777777" w:rsidR="006731A8" w:rsidRPr="006731A8" w:rsidRDefault="006731A8" w:rsidP="006731A8">
      <w:pPr>
        <w:spacing w:line="256" w:lineRule="auto"/>
        <w:ind w:left="720"/>
        <w:jc w:val="center"/>
        <w:rPr>
          <w:rFonts w:ascii="Source Sans Pro" w:hAnsi="Source Sans Pro"/>
        </w:rPr>
      </w:pPr>
      <w:r w:rsidRPr="006731A8">
        <w:rPr>
          <w:rFonts w:ascii="Source Sans Pro" w:hAnsi="Source Sans Pro"/>
          <w:noProof/>
        </w:rPr>
        <w:drawing>
          <wp:inline distT="0" distB="0" distL="0" distR="0" wp14:anchorId="36F852D0" wp14:editId="6F8DBF11">
            <wp:extent cx="3741420" cy="2680279"/>
            <wp:effectExtent l="0" t="0" r="0" b="6350"/>
            <wp:docPr id="1643778604" name="Afbeelding 1" descr="Afbeelding met clipart, Tekenfilm, tekenfilm,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778604" name="Afbeelding 1" descr="Afbeelding met clipart, Tekenfilm, tekenfilm, illustratie&#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6061" cy="2683604"/>
                    </a:xfrm>
                    <a:prstGeom prst="rect">
                      <a:avLst/>
                    </a:prstGeom>
                    <a:noFill/>
                    <a:ln>
                      <a:noFill/>
                    </a:ln>
                  </pic:spPr>
                </pic:pic>
              </a:graphicData>
            </a:graphic>
          </wp:inline>
        </w:drawing>
      </w:r>
    </w:p>
    <w:p w14:paraId="3AB8891B" w14:textId="77777777" w:rsidR="006731A8" w:rsidRPr="006731A8" w:rsidRDefault="006731A8" w:rsidP="006731A8">
      <w:pPr>
        <w:numPr>
          <w:ilvl w:val="1"/>
          <w:numId w:val="14"/>
        </w:numPr>
        <w:spacing w:after="160" w:line="256" w:lineRule="auto"/>
        <w:jc w:val="left"/>
        <w:rPr>
          <w:rFonts w:ascii="Source Sans Pro" w:hAnsi="Source Sans Pro"/>
        </w:rPr>
      </w:pPr>
      <w:r w:rsidRPr="006731A8">
        <w:rPr>
          <w:rFonts w:ascii="Source Sans Pro" w:hAnsi="Source Sans Pro"/>
        </w:rPr>
        <w:t xml:space="preserve">Gratis </w:t>
      </w:r>
      <w:hyperlink r:id="rId23" w:history="1">
        <w:r w:rsidRPr="006731A8">
          <w:rPr>
            <w:rStyle w:val="Hyperlink"/>
            <w:rFonts w:ascii="Source Sans Pro" w:hAnsi="Source Sans Pro"/>
          </w:rPr>
          <w:t>promotiematerialen</w:t>
        </w:r>
      </w:hyperlink>
      <w:r w:rsidRPr="006731A8">
        <w:rPr>
          <w:rFonts w:ascii="Source Sans Pro" w:hAnsi="Source Sans Pro"/>
        </w:rPr>
        <w:t xml:space="preserve"> (stickers, postkaarten, affiches) leiden jongeren toe naar de website.</w:t>
      </w:r>
    </w:p>
    <w:p w14:paraId="5470A27B" w14:textId="77777777" w:rsidR="006731A8" w:rsidRDefault="006731A8" w:rsidP="006731A8">
      <w:pPr>
        <w:numPr>
          <w:ilvl w:val="1"/>
          <w:numId w:val="14"/>
        </w:numPr>
        <w:spacing w:after="160" w:line="256" w:lineRule="auto"/>
        <w:jc w:val="left"/>
        <w:rPr>
          <w:rFonts w:ascii="Source Sans Pro" w:hAnsi="Source Sans Pro"/>
        </w:rPr>
      </w:pPr>
      <w:r w:rsidRPr="006731A8">
        <w:rPr>
          <w:rFonts w:ascii="Source Sans Pro" w:hAnsi="Source Sans Pro"/>
        </w:rPr>
        <w:t xml:space="preserve">Leerkrachten, jongerenwerkers en andere vrijwilligers of professionals die met jongeren van 12 tot 16 jaar werken kunnen de </w:t>
      </w:r>
      <w:hyperlink r:id="rId24" w:history="1">
        <w:r w:rsidRPr="006731A8">
          <w:rPr>
            <w:rStyle w:val="Hyperlink"/>
            <w:rFonts w:ascii="Source Sans Pro" w:hAnsi="Source Sans Pro"/>
          </w:rPr>
          <w:t>‘Vind-ik-leuk-koffer’</w:t>
        </w:r>
      </w:hyperlink>
      <w:r w:rsidRPr="006731A8">
        <w:rPr>
          <w:rFonts w:ascii="Source Sans Pro" w:hAnsi="Source Sans Pro"/>
        </w:rPr>
        <w:t xml:space="preserve"> uitlenen. Deze bevat 17 leuke activiteiten om in groep mee aan de slag te gaan. De jongeren komen zo al spelenderwijs in aanraking met de tips van NokNok.</w:t>
      </w:r>
    </w:p>
    <w:p w14:paraId="35F98707" w14:textId="77777777" w:rsidR="006731A8" w:rsidRDefault="006731A8" w:rsidP="006731A8">
      <w:pPr>
        <w:pStyle w:val="Kop10"/>
        <w:spacing w:before="240"/>
        <w:rPr>
          <w:b w:val="0"/>
          <w:bCs/>
        </w:rPr>
      </w:pPr>
    </w:p>
    <w:p w14:paraId="268A56FB" w14:textId="4921D3B2" w:rsidR="006731A8" w:rsidRPr="006731A8" w:rsidRDefault="006731A8" w:rsidP="006731A8">
      <w:pPr>
        <w:pStyle w:val="Kop10"/>
        <w:spacing w:before="240"/>
        <w:rPr>
          <w:b w:val="0"/>
          <w:bCs/>
        </w:rPr>
      </w:pPr>
      <w:r>
        <w:rPr>
          <w:b w:val="0"/>
          <w:bCs/>
        </w:rPr>
        <w:t>De geluksdriehoek</w:t>
      </w:r>
    </w:p>
    <w:p w14:paraId="00162214" w14:textId="77777777" w:rsidR="006731A8" w:rsidRPr="006731A8" w:rsidRDefault="006731A8" w:rsidP="006731A8">
      <w:pPr>
        <w:numPr>
          <w:ilvl w:val="0"/>
          <w:numId w:val="14"/>
        </w:numPr>
        <w:spacing w:after="160" w:line="256" w:lineRule="auto"/>
        <w:jc w:val="left"/>
        <w:rPr>
          <w:rFonts w:ascii="Source Sans Pro" w:hAnsi="Source Sans Pro"/>
        </w:rPr>
      </w:pPr>
      <w:r w:rsidRPr="006731A8">
        <w:rPr>
          <w:rFonts w:ascii="Source Sans Pro" w:hAnsi="Source Sans Pro"/>
        </w:rPr>
        <w:t xml:space="preserve">De </w:t>
      </w:r>
      <w:r w:rsidRPr="006731A8">
        <w:rPr>
          <w:rFonts w:ascii="Source Sans Pro" w:hAnsi="Source Sans Pro"/>
          <w:b/>
          <w:bCs/>
        </w:rPr>
        <w:t>geluksdriehoek</w:t>
      </w:r>
      <w:r w:rsidRPr="006731A8">
        <w:rPr>
          <w:rFonts w:ascii="Source Sans Pro" w:hAnsi="Source Sans Pro"/>
        </w:rPr>
        <w:t xml:space="preserve"> biedt een kader om aan het eigen geluk te werken. Deze driehoek bestaat uit drie bouwblokken, die telkens een ander aspect van ‘geluk’ of ‘mentaal welbevinden’ belichten: (1) ‘jezelf kunnen zijn’, (2) ‘goed omringd zijn’ en (3) ‘je goed voelen’. Daarnaast bevat de geluksdriehoek ‘de oranje bol’ die staat voor de dingen die ons uit balans brengen. Deze bol introduceert het concept van ‘veerkracht’ in de geluksdriehoek. De doelstelling van de methodieken rond de gelulsdriehoek is om mensen aan te zetten of sterker te maken in zelfzorg. </w:t>
      </w:r>
    </w:p>
    <w:p w14:paraId="6C260120" w14:textId="77777777" w:rsidR="006731A8" w:rsidRPr="006731A8" w:rsidRDefault="006731A8" w:rsidP="006731A8">
      <w:pPr>
        <w:spacing w:line="256" w:lineRule="auto"/>
        <w:ind w:left="720"/>
        <w:jc w:val="center"/>
        <w:rPr>
          <w:rFonts w:ascii="Source Sans Pro" w:hAnsi="Source Sans Pro"/>
        </w:rPr>
      </w:pPr>
      <w:r w:rsidRPr="006731A8">
        <w:rPr>
          <w:rFonts w:ascii="Source Sans Pro" w:hAnsi="Source Sans Pro"/>
          <w:noProof/>
        </w:rPr>
        <w:lastRenderedPageBreak/>
        <w:drawing>
          <wp:inline distT="0" distB="0" distL="0" distR="0" wp14:anchorId="2BE7D049" wp14:editId="772E4394">
            <wp:extent cx="3352800" cy="3352800"/>
            <wp:effectExtent l="0" t="0" r="0" b="0"/>
            <wp:docPr id="589406153" name="Afbeelding 2" descr="Afbeelding met tekst,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6153" name="Afbeelding 2" descr="Afbeelding met tekst, Lettertype, ontwerp&#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800" cy="3352800"/>
                    </a:xfrm>
                    <a:prstGeom prst="rect">
                      <a:avLst/>
                    </a:prstGeom>
                    <a:noFill/>
                    <a:ln>
                      <a:noFill/>
                    </a:ln>
                  </pic:spPr>
                </pic:pic>
              </a:graphicData>
            </a:graphic>
          </wp:inline>
        </w:drawing>
      </w:r>
    </w:p>
    <w:p w14:paraId="09061ABF" w14:textId="77777777" w:rsidR="006731A8" w:rsidRPr="006731A8" w:rsidRDefault="006731A8" w:rsidP="006731A8">
      <w:pPr>
        <w:numPr>
          <w:ilvl w:val="1"/>
          <w:numId w:val="14"/>
        </w:numPr>
        <w:spacing w:after="160" w:line="256" w:lineRule="auto"/>
        <w:jc w:val="left"/>
        <w:rPr>
          <w:rFonts w:ascii="Source Sans Pro" w:hAnsi="Source Sans Pro"/>
        </w:rPr>
      </w:pPr>
      <w:r w:rsidRPr="006731A8">
        <w:rPr>
          <w:rFonts w:ascii="Source Sans Pro" w:hAnsi="Source Sans Pro"/>
        </w:rPr>
        <w:t xml:space="preserve">Via diverse gratis </w:t>
      </w:r>
      <w:hyperlink r:id="rId26" w:history="1">
        <w:r w:rsidRPr="006731A8">
          <w:rPr>
            <w:rStyle w:val="Hyperlink"/>
            <w:rFonts w:ascii="Source Sans Pro" w:hAnsi="Source Sans Pro"/>
          </w:rPr>
          <w:t>promotiematerialen</w:t>
        </w:r>
      </w:hyperlink>
      <w:r w:rsidRPr="006731A8">
        <w:rPr>
          <w:rFonts w:ascii="Source Sans Pro" w:hAnsi="Source Sans Pro"/>
        </w:rPr>
        <w:t xml:space="preserve"> (affiches, folders, postkaarten,…) kunnen mensen vanaf 16 jaar worden toegeleid naar het digitale platform </w:t>
      </w:r>
      <w:hyperlink r:id="rId27" w:history="1">
        <w:r w:rsidRPr="006731A8">
          <w:rPr>
            <w:rStyle w:val="Hyperlink"/>
            <w:rFonts w:ascii="Source Sans Pro" w:hAnsi="Source Sans Pro"/>
          </w:rPr>
          <w:t>www.geluksdriehoek.be</w:t>
        </w:r>
      </w:hyperlink>
      <w:r w:rsidRPr="006731A8">
        <w:rPr>
          <w:rFonts w:ascii="Source Sans Pro" w:hAnsi="Source Sans Pro"/>
        </w:rPr>
        <w:t xml:space="preserve">. Bezoekers vinden er heel wat informatie, tips, oefeningen, verhalen van bekende en minder bekende Vlamingen, adviezen van experts,… </w:t>
      </w:r>
    </w:p>
    <w:p w14:paraId="4A3CC4B6" w14:textId="77777777" w:rsidR="006731A8" w:rsidRDefault="006731A8" w:rsidP="006731A8">
      <w:pPr>
        <w:numPr>
          <w:ilvl w:val="1"/>
          <w:numId w:val="14"/>
        </w:numPr>
        <w:spacing w:after="160" w:line="254" w:lineRule="auto"/>
        <w:jc w:val="left"/>
        <w:rPr>
          <w:rFonts w:ascii="Source Sans Pro" w:hAnsi="Source Sans Pro"/>
        </w:rPr>
      </w:pPr>
      <w:r w:rsidRPr="006731A8">
        <w:rPr>
          <w:rFonts w:ascii="Source Sans Pro" w:hAnsi="Source Sans Pro"/>
        </w:rPr>
        <w:t xml:space="preserve">De </w:t>
      </w:r>
      <w:hyperlink r:id="rId28" w:history="1">
        <w:r w:rsidRPr="006731A8">
          <w:rPr>
            <w:rStyle w:val="Hyperlink"/>
            <w:rFonts w:ascii="Source Sans Pro" w:hAnsi="Source Sans Pro"/>
          </w:rPr>
          <w:t>gelukswandeling</w:t>
        </w:r>
      </w:hyperlink>
      <w:r w:rsidRPr="006731A8">
        <w:rPr>
          <w:rFonts w:ascii="Source Sans Pro" w:hAnsi="Source Sans Pro"/>
        </w:rPr>
        <w:t xml:space="preserve"> brengt de inhoud van de geluksdriehoek op een laagdrempelige manier over op wandelaars of voorbijgangers. De digitale inhoud van de wandeling is gratis te downloaden of via Logo Limburg te verkrijgen.</w:t>
      </w:r>
    </w:p>
    <w:p w14:paraId="18286333" w14:textId="77777777" w:rsidR="006731A8" w:rsidRDefault="006731A8" w:rsidP="006731A8">
      <w:pPr>
        <w:pStyle w:val="Kop10"/>
        <w:spacing w:before="240"/>
        <w:rPr>
          <w:b w:val="0"/>
          <w:bCs/>
        </w:rPr>
      </w:pPr>
    </w:p>
    <w:p w14:paraId="1483E5E9" w14:textId="47828973" w:rsidR="006731A8" w:rsidRPr="006731A8" w:rsidRDefault="006731A8" w:rsidP="006731A8">
      <w:pPr>
        <w:pStyle w:val="Kop10"/>
        <w:spacing w:before="240"/>
        <w:rPr>
          <w:b w:val="0"/>
          <w:bCs/>
        </w:rPr>
      </w:pPr>
      <w:r>
        <w:rPr>
          <w:b w:val="0"/>
          <w:bCs/>
        </w:rPr>
        <w:t>De Warme William campagne</w:t>
      </w:r>
    </w:p>
    <w:p w14:paraId="18536438" w14:textId="77777777" w:rsidR="006731A8" w:rsidRPr="006731A8" w:rsidRDefault="006731A8" w:rsidP="006731A8">
      <w:pPr>
        <w:numPr>
          <w:ilvl w:val="0"/>
          <w:numId w:val="14"/>
        </w:numPr>
        <w:spacing w:after="160" w:line="256" w:lineRule="auto"/>
        <w:jc w:val="left"/>
        <w:rPr>
          <w:rFonts w:ascii="Source Sans Pro" w:hAnsi="Source Sans Pro"/>
        </w:rPr>
      </w:pPr>
      <w:r w:rsidRPr="006731A8">
        <w:rPr>
          <w:rFonts w:ascii="Source Sans Pro" w:hAnsi="Source Sans Pro"/>
        </w:rPr>
        <w:t xml:space="preserve">De </w:t>
      </w:r>
      <w:hyperlink r:id="rId29" w:history="1">
        <w:r w:rsidRPr="006731A8">
          <w:rPr>
            <w:rStyle w:val="Hyperlink"/>
            <w:rFonts w:ascii="Source Sans Pro" w:hAnsi="Source Sans Pro"/>
            <w:b/>
            <w:bCs/>
          </w:rPr>
          <w:t>Warme William campagne</w:t>
        </w:r>
      </w:hyperlink>
      <w:r w:rsidRPr="006731A8">
        <w:rPr>
          <w:rFonts w:ascii="Source Sans Pro" w:hAnsi="Source Sans Pro"/>
          <w:b/>
          <w:bCs/>
        </w:rPr>
        <w:t xml:space="preserve"> </w:t>
      </w:r>
      <w:r w:rsidRPr="006731A8">
        <w:rPr>
          <w:rFonts w:ascii="Source Sans Pro" w:hAnsi="Source Sans Pro"/>
        </w:rPr>
        <w:t>moedigt voornamelijk jongeren (maar ook kinderen en volwassenen) aan om een luisterend oor te bieden aan de ander. Een Warme William is iemand die er écht is voor de ander. Een rode draad doorheen de campagne zijn de verschillende luistertips om zonder oordeel of advies naar iemand te luisteren. Warme William ijvert voor verbinding in een warme samenleving.</w:t>
      </w:r>
    </w:p>
    <w:p w14:paraId="5238739C" w14:textId="77777777" w:rsidR="006731A8" w:rsidRPr="006731A8" w:rsidRDefault="006731A8" w:rsidP="006731A8">
      <w:pPr>
        <w:spacing w:line="256" w:lineRule="auto"/>
        <w:ind w:left="720"/>
        <w:jc w:val="center"/>
        <w:rPr>
          <w:rFonts w:ascii="Source Sans Pro" w:hAnsi="Source Sans Pro"/>
        </w:rPr>
      </w:pPr>
      <w:r w:rsidRPr="006731A8">
        <w:rPr>
          <w:rFonts w:ascii="Source Sans Pro" w:hAnsi="Source Sans Pro"/>
          <w:noProof/>
        </w:rPr>
        <w:drawing>
          <wp:inline distT="0" distB="0" distL="0" distR="0" wp14:anchorId="44E37469" wp14:editId="122A492E">
            <wp:extent cx="1520456" cy="2150357"/>
            <wp:effectExtent l="0" t="0" r="3810" b="2540"/>
            <wp:docPr id="1829975610" name="Afbeelding 3" descr="Afbeelding met tekst, kleding, tekenfilm,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975610" name="Afbeelding 3" descr="Afbeelding met tekst, kleding, tekenfilm, glimlach&#10;&#10;Automatisch gegenereerde beschrijv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0230" cy="2178324"/>
                    </a:xfrm>
                    <a:prstGeom prst="rect">
                      <a:avLst/>
                    </a:prstGeom>
                    <a:noFill/>
                    <a:ln>
                      <a:noFill/>
                    </a:ln>
                  </pic:spPr>
                </pic:pic>
              </a:graphicData>
            </a:graphic>
          </wp:inline>
        </w:drawing>
      </w:r>
    </w:p>
    <w:p w14:paraId="5AB81B82" w14:textId="77777777" w:rsidR="006731A8" w:rsidRPr="006731A8" w:rsidRDefault="006731A8" w:rsidP="006731A8">
      <w:pPr>
        <w:numPr>
          <w:ilvl w:val="1"/>
          <w:numId w:val="14"/>
        </w:numPr>
        <w:spacing w:after="160" w:line="256" w:lineRule="auto"/>
        <w:jc w:val="left"/>
        <w:rPr>
          <w:rFonts w:ascii="Source Sans Pro" w:hAnsi="Source Sans Pro"/>
        </w:rPr>
      </w:pPr>
      <w:r w:rsidRPr="006731A8">
        <w:rPr>
          <w:rFonts w:ascii="Source Sans Pro" w:hAnsi="Source Sans Pro"/>
        </w:rPr>
        <w:lastRenderedPageBreak/>
        <w:t xml:space="preserve">Heel wat promotiematerialen (jaarkalender, pin, zonnebril, brochure, affiche, mascotte-pak,…) brengen de boodschap van Warme William tot bij de algemene bevolking. </w:t>
      </w:r>
    </w:p>
    <w:p w14:paraId="64044362" w14:textId="77777777" w:rsidR="006731A8" w:rsidRPr="006731A8" w:rsidRDefault="006731A8" w:rsidP="006731A8">
      <w:pPr>
        <w:numPr>
          <w:ilvl w:val="1"/>
          <w:numId w:val="14"/>
        </w:numPr>
        <w:spacing w:after="160" w:line="256" w:lineRule="auto"/>
        <w:jc w:val="left"/>
        <w:rPr>
          <w:rFonts w:ascii="Source Sans Pro" w:hAnsi="Source Sans Pro"/>
        </w:rPr>
      </w:pPr>
      <w:r w:rsidRPr="006731A8">
        <w:rPr>
          <w:rFonts w:ascii="Source Sans Pro" w:hAnsi="Source Sans Pro"/>
        </w:rPr>
        <w:t xml:space="preserve">Warme William heeft een ondersteunende </w:t>
      </w:r>
      <w:hyperlink r:id="rId31" w:history="1">
        <w:r w:rsidRPr="006731A8">
          <w:rPr>
            <w:rStyle w:val="Hyperlink"/>
            <w:rFonts w:ascii="Source Sans Pro" w:hAnsi="Source Sans Pro"/>
          </w:rPr>
          <w:t>website</w:t>
        </w:r>
      </w:hyperlink>
      <w:r w:rsidRPr="006731A8">
        <w:rPr>
          <w:rFonts w:ascii="Source Sans Pro" w:hAnsi="Source Sans Pro"/>
        </w:rPr>
        <w:t xml:space="preserve"> en app.</w:t>
      </w:r>
    </w:p>
    <w:p w14:paraId="1299FBCB" w14:textId="77777777" w:rsidR="006731A8" w:rsidRPr="006731A8" w:rsidRDefault="006731A8" w:rsidP="006731A8">
      <w:pPr>
        <w:numPr>
          <w:ilvl w:val="1"/>
          <w:numId w:val="14"/>
        </w:numPr>
        <w:spacing w:after="160" w:line="254" w:lineRule="auto"/>
        <w:jc w:val="left"/>
        <w:rPr>
          <w:rFonts w:ascii="Source Sans Pro" w:hAnsi="Source Sans Pro"/>
        </w:rPr>
      </w:pPr>
      <w:r w:rsidRPr="006731A8">
        <w:rPr>
          <w:rFonts w:ascii="Source Sans Pro" w:hAnsi="Source Sans Pro"/>
        </w:rPr>
        <w:t xml:space="preserve">Via de </w:t>
      </w:r>
      <w:hyperlink r:id="rId32" w:history="1">
        <w:r w:rsidRPr="006731A8">
          <w:rPr>
            <w:rStyle w:val="Hyperlink"/>
            <w:rFonts w:ascii="Source Sans Pro" w:hAnsi="Source Sans Pro"/>
          </w:rPr>
          <w:t>Warme William wandeling</w:t>
        </w:r>
      </w:hyperlink>
      <w:r w:rsidRPr="006731A8">
        <w:rPr>
          <w:rFonts w:ascii="Source Sans Pro" w:hAnsi="Source Sans Pro"/>
        </w:rPr>
        <w:t xml:space="preserve"> komen kinderen op laagdrempelige wijze in aanraking met thema’s rond mentaal welbevinden en krijgen ze tips mee. Gratis te downloaden of aan te vragen. </w:t>
      </w:r>
    </w:p>
    <w:p w14:paraId="385D5185" w14:textId="77777777" w:rsidR="006731A8" w:rsidRDefault="006731A8" w:rsidP="006731A8">
      <w:pPr>
        <w:numPr>
          <w:ilvl w:val="1"/>
          <w:numId w:val="14"/>
        </w:numPr>
        <w:spacing w:after="160" w:line="256" w:lineRule="auto"/>
        <w:jc w:val="left"/>
        <w:rPr>
          <w:rFonts w:ascii="Source Sans Pro" w:hAnsi="Source Sans Pro"/>
        </w:rPr>
      </w:pPr>
      <w:r w:rsidRPr="006731A8">
        <w:rPr>
          <w:rFonts w:ascii="Source Sans Pro" w:hAnsi="Source Sans Pro"/>
        </w:rPr>
        <w:t xml:space="preserve">Het </w:t>
      </w:r>
      <w:hyperlink r:id="rId33" w:history="1">
        <w:r w:rsidRPr="006731A8">
          <w:rPr>
            <w:rStyle w:val="Hyperlink"/>
            <w:rFonts w:ascii="Source Sans Pro" w:hAnsi="Source Sans Pro"/>
          </w:rPr>
          <w:t>Warme William WIJ-vragenspel</w:t>
        </w:r>
      </w:hyperlink>
      <w:r w:rsidRPr="006731A8">
        <w:rPr>
          <w:rFonts w:ascii="Source Sans Pro" w:hAnsi="Source Sans Pro"/>
        </w:rPr>
        <w:t xml:space="preserve"> biedt jongeren de kans om hun vriendschap te verdiepen en te verduurzamen. Het laat hen in gesprek gaan met elkaar, en zorgt voor een verrassende wending in het contact met diegenen die hen uitdagen, inspireren en steunen. </w:t>
      </w:r>
    </w:p>
    <w:p w14:paraId="31815FC5" w14:textId="77777777" w:rsidR="006731A8" w:rsidRDefault="006731A8" w:rsidP="006731A8">
      <w:pPr>
        <w:pStyle w:val="Kop10"/>
        <w:spacing w:before="240"/>
        <w:rPr>
          <w:b w:val="0"/>
          <w:bCs/>
        </w:rPr>
      </w:pPr>
    </w:p>
    <w:p w14:paraId="7EFBEDCF" w14:textId="4398E6B9" w:rsidR="006731A8" w:rsidRPr="006731A8" w:rsidRDefault="006731A8" w:rsidP="006731A8">
      <w:pPr>
        <w:pStyle w:val="Kop10"/>
        <w:spacing w:before="240"/>
        <w:rPr>
          <w:b w:val="0"/>
          <w:bCs/>
        </w:rPr>
      </w:pPr>
      <w:r>
        <w:rPr>
          <w:b w:val="0"/>
          <w:bCs/>
        </w:rPr>
        <w:t>Hulpwegwijskaartjes</w:t>
      </w:r>
    </w:p>
    <w:p w14:paraId="6F0D2CB0" w14:textId="77777777" w:rsidR="006731A8" w:rsidRPr="006731A8" w:rsidRDefault="006731A8" w:rsidP="006731A8">
      <w:pPr>
        <w:numPr>
          <w:ilvl w:val="0"/>
          <w:numId w:val="14"/>
        </w:numPr>
        <w:spacing w:after="160" w:line="256" w:lineRule="auto"/>
        <w:jc w:val="left"/>
        <w:rPr>
          <w:rFonts w:ascii="Source Sans Pro" w:hAnsi="Source Sans Pro"/>
        </w:rPr>
      </w:pPr>
      <w:r w:rsidRPr="006731A8">
        <w:rPr>
          <w:rFonts w:ascii="Source Sans Pro" w:hAnsi="Source Sans Pro"/>
        </w:rPr>
        <w:t xml:space="preserve">Via </w:t>
      </w:r>
      <w:hyperlink r:id="rId34" w:history="1">
        <w:r w:rsidRPr="006731A8">
          <w:rPr>
            <w:rStyle w:val="Hyperlink"/>
            <w:rFonts w:ascii="Source Sans Pro" w:hAnsi="Source Sans Pro"/>
          </w:rPr>
          <w:t>hulpwegwijskaartjes</w:t>
        </w:r>
      </w:hyperlink>
      <w:r w:rsidRPr="006731A8">
        <w:rPr>
          <w:rFonts w:ascii="Source Sans Pro" w:hAnsi="Source Sans Pro"/>
        </w:rPr>
        <w:t xml:space="preserve"> krijgen jongeren een handig overzicht van diverse hulpkanalen. </w:t>
      </w:r>
    </w:p>
    <w:p w14:paraId="78E0C093" w14:textId="5BD81D60" w:rsidR="00DC57EA" w:rsidRPr="006731A8" w:rsidRDefault="006731A8" w:rsidP="006731A8">
      <w:pPr>
        <w:spacing w:line="256" w:lineRule="auto"/>
        <w:ind w:left="720"/>
        <w:jc w:val="center"/>
        <w:rPr>
          <w:rFonts w:ascii="Source Sans Pro" w:hAnsi="Source Sans Pro"/>
        </w:rPr>
      </w:pPr>
      <w:r w:rsidRPr="006731A8">
        <w:rPr>
          <w:rFonts w:ascii="Source Sans Pro" w:hAnsi="Source Sans Pro"/>
          <w:noProof/>
        </w:rPr>
        <w:drawing>
          <wp:inline distT="0" distB="0" distL="0" distR="0" wp14:anchorId="3FE7617F" wp14:editId="2A942B6A">
            <wp:extent cx="3314700" cy="2366969"/>
            <wp:effectExtent l="0" t="0" r="0" b="0"/>
            <wp:docPr id="1388222393" name="Afbeelding 4" descr="Afbeelding met zoogdier, hagedis, reptiel, Geschubd repti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222393" name="Afbeelding 4" descr="Afbeelding met zoogdier, hagedis, reptiel, Geschubd reptiel&#10;&#10;Automatisch gegenereerde beschrijv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16884" cy="2368528"/>
                    </a:xfrm>
                    <a:prstGeom prst="rect">
                      <a:avLst/>
                    </a:prstGeom>
                    <a:noFill/>
                    <a:ln>
                      <a:noFill/>
                    </a:ln>
                  </pic:spPr>
                </pic:pic>
              </a:graphicData>
            </a:graphic>
          </wp:inline>
        </w:drawing>
      </w:r>
      <w:r w:rsidRPr="006731A8">
        <w:rPr>
          <w:rFonts w:ascii="Source Sans Pro" w:hAnsi="Source Sans Pro"/>
          <w:noProof/>
        </w:rPr>
        <w:drawing>
          <wp:inline distT="0" distB="0" distL="0" distR="0" wp14:anchorId="11525907" wp14:editId="1F2E1B04">
            <wp:extent cx="3302257" cy="2415540"/>
            <wp:effectExtent l="0" t="0" r="0" b="3810"/>
            <wp:docPr id="479246155" name="Afbeelding 5" descr="Afbeelding met tekst, schermopname,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246155" name="Afbeelding 5" descr="Afbeelding met tekst, schermopname, Lettertype&#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13501" cy="2423765"/>
                    </a:xfrm>
                    <a:prstGeom prst="rect">
                      <a:avLst/>
                    </a:prstGeom>
                    <a:noFill/>
                    <a:ln>
                      <a:noFill/>
                    </a:ln>
                  </pic:spPr>
                </pic:pic>
              </a:graphicData>
            </a:graphic>
          </wp:inline>
        </w:drawing>
      </w:r>
    </w:p>
    <w:sectPr w:rsidR="00DC57EA" w:rsidRPr="006731A8" w:rsidSect="00041F7D">
      <w:foot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C97A5" w14:textId="77777777" w:rsidR="00BC06F2" w:rsidRDefault="00BC06F2" w:rsidP="000E3193">
      <w:r>
        <w:separator/>
      </w:r>
    </w:p>
  </w:endnote>
  <w:endnote w:type="continuationSeparator" w:id="0">
    <w:p w14:paraId="4594B83D" w14:textId="77777777" w:rsidR="00BC06F2" w:rsidRDefault="00BC06F2" w:rsidP="000E3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ource Sans Pro">
    <w:altName w:val="Corbel"/>
    <w:panose1 w:val="020B0503030403020204"/>
    <w:charset w:val="00"/>
    <w:family w:val="swiss"/>
    <w:notTrueType/>
    <w:pitch w:val="variable"/>
    <w:sig w:usb0="600002F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B34C2" w14:textId="1BC5FFB9" w:rsidR="00412663" w:rsidRPr="00C657B7" w:rsidRDefault="00DC57EA" w:rsidP="000E3193">
    <w:pPr>
      <w:pStyle w:val="Voettekst"/>
    </w:pPr>
    <w:r>
      <w:rPr>
        <w:noProof/>
        <w14:ligatures w14:val="none"/>
      </w:rPr>
      <w:drawing>
        <wp:inline distT="0" distB="0" distL="0" distR="0" wp14:anchorId="15F026B0" wp14:editId="47E2CBDA">
          <wp:extent cx="6120130" cy="414655"/>
          <wp:effectExtent l="0" t="0" r="0" b="4445"/>
          <wp:docPr id="161466427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664271" name="Afbeelding 1614664271"/>
                  <pic:cNvPicPr/>
                </pic:nvPicPr>
                <pic:blipFill>
                  <a:blip r:embed="rId1">
                    <a:extLst>
                      <a:ext uri="{28A0092B-C50C-407E-A947-70E740481C1C}">
                        <a14:useLocalDpi xmlns:a14="http://schemas.microsoft.com/office/drawing/2010/main" val="0"/>
                      </a:ext>
                    </a:extLst>
                  </a:blip>
                  <a:stretch>
                    <a:fillRect/>
                  </a:stretch>
                </pic:blipFill>
                <pic:spPr>
                  <a:xfrm>
                    <a:off x="0" y="0"/>
                    <a:ext cx="6120130" cy="41465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8D8A5" w14:textId="77777777" w:rsidR="00BC06F2" w:rsidRDefault="00BC06F2" w:rsidP="000E3193">
      <w:r>
        <w:separator/>
      </w:r>
    </w:p>
  </w:footnote>
  <w:footnote w:type="continuationSeparator" w:id="0">
    <w:p w14:paraId="4B01B16B" w14:textId="77777777" w:rsidR="00BC06F2" w:rsidRDefault="00BC06F2" w:rsidP="000E3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360"/>
    <w:multiLevelType w:val="hybridMultilevel"/>
    <w:tmpl w:val="C0D8B3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A214339"/>
    <w:multiLevelType w:val="hybridMultilevel"/>
    <w:tmpl w:val="2D383EC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160442F7"/>
    <w:multiLevelType w:val="hybridMultilevel"/>
    <w:tmpl w:val="5A56EF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1CC55687"/>
    <w:multiLevelType w:val="hybridMultilevel"/>
    <w:tmpl w:val="B5D2AC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2BD33D7"/>
    <w:multiLevelType w:val="multilevel"/>
    <w:tmpl w:val="DB70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E84350"/>
    <w:multiLevelType w:val="hybridMultilevel"/>
    <w:tmpl w:val="4314E6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4C150709"/>
    <w:multiLevelType w:val="hybridMultilevel"/>
    <w:tmpl w:val="C88C1704"/>
    <w:lvl w:ilvl="0" w:tplc="D9729D9A">
      <w:start w:val="5"/>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4EFD095F"/>
    <w:multiLevelType w:val="hybridMultilevel"/>
    <w:tmpl w:val="592A0D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7D437A8"/>
    <w:multiLevelType w:val="hybridMultilevel"/>
    <w:tmpl w:val="63D437D6"/>
    <w:lvl w:ilvl="0" w:tplc="1278CDEC">
      <w:numFmt w:val="bullet"/>
      <w:lvlText w:val="-"/>
      <w:lvlJc w:val="left"/>
      <w:pPr>
        <w:ind w:left="720" w:hanging="360"/>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DBE1F40"/>
    <w:multiLevelType w:val="hybridMultilevel"/>
    <w:tmpl w:val="1DB65434"/>
    <w:lvl w:ilvl="0" w:tplc="59C688BC">
      <w:numFmt w:val="bullet"/>
      <w:lvlText w:val="-"/>
      <w:lvlJc w:val="left"/>
      <w:pPr>
        <w:ind w:left="720" w:hanging="360"/>
      </w:pPr>
      <w:rPr>
        <w:rFonts w:ascii="Source Sans Pro" w:eastAsia="Times New Roman" w:hAnsi="Source Sans Pro"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63C12F55"/>
    <w:multiLevelType w:val="hybridMultilevel"/>
    <w:tmpl w:val="281E65FE"/>
    <w:lvl w:ilvl="0" w:tplc="85EAECAC">
      <w:start w:val="1"/>
      <w:numFmt w:val="bullet"/>
      <w:lvlText w:val=""/>
      <w:lvlJc w:val="left"/>
      <w:pPr>
        <w:ind w:left="1065" w:hanging="705"/>
      </w:pPr>
      <w:rPr>
        <w:rFonts w:ascii="Symbol" w:hAnsi="Symbol" w:hint="default"/>
        <w:color w:val="8C2437" w:themeColor="text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6A160E8B"/>
    <w:multiLevelType w:val="hybridMultilevel"/>
    <w:tmpl w:val="3266C0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6EC7194B"/>
    <w:multiLevelType w:val="hybridMultilevel"/>
    <w:tmpl w:val="1FDA5AA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7AC952DA"/>
    <w:multiLevelType w:val="hybridMultilevel"/>
    <w:tmpl w:val="7636840A"/>
    <w:lvl w:ilvl="0" w:tplc="0CF8D5D8">
      <w:numFmt w:val="bullet"/>
      <w:lvlText w:val="•"/>
      <w:lvlJc w:val="left"/>
      <w:pPr>
        <w:ind w:left="1065" w:hanging="705"/>
      </w:pPr>
      <w:rPr>
        <w:rFonts w:ascii="Trebuchet MS" w:eastAsiaTheme="minorEastAsia" w:hAnsi="Trebuchet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152285216">
    <w:abstractNumId w:val="1"/>
  </w:num>
  <w:num w:numId="2" w16cid:durableId="806361774">
    <w:abstractNumId w:val="5"/>
  </w:num>
  <w:num w:numId="3" w16cid:durableId="548803770">
    <w:abstractNumId w:val="13"/>
  </w:num>
  <w:num w:numId="4" w16cid:durableId="389353329">
    <w:abstractNumId w:val="10"/>
  </w:num>
  <w:num w:numId="5" w16cid:durableId="874536658">
    <w:abstractNumId w:val="2"/>
  </w:num>
  <w:num w:numId="6" w16cid:durableId="1366758319">
    <w:abstractNumId w:val="12"/>
  </w:num>
  <w:num w:numId="7" w16cid:durableId="2026589402">
    <w:abstractNumId w:val="7"/>
  </w:num>
  <w:num w:numId="8" w16cid:durableId="1583951608">
    <w:abstractNumId w:val="8"/>
  </w:num>
  <w:num w:numId="9" w16cid:durableId="236861488">
    <w:abstractNumId w:val="3"/>
  </w:num>
  <w:num w:numId="10" w16cid:durableId="405301116">
    <w:abstractNumId w:val="0"/>
  </w:num>
  <w:num w:numId="11" w16cid:durableId="1946881878">
    <w:abstractNumId w:val="11"/>
  </w:num>
  <w:num w:numId="12" w16cid:durableId="161049374">
    <w:abstractNumId w:val="6"/>
  </w:num>
  <w:num w:numId="13" w16cid:durableId="717165399">
    <w:abstractNumId w:val="4"/>
  </w:num>
  <w:num w:numId="14" w16cid:durableId="778756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08"/>
  <w:autoHyphenation/>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CB"/>
    <w:rsid w:val="0000417D"/>
    <w:rsid w:val="00021930"/>
    <w:rsid w:val="000237FB"/>
    <w:rsid w:val="0002629E"/>
    <w:rsid w:val="000305E9"/>
    <w:rsid w:val="00041F7D"/>
    <w:rsid w:val="00043FE4"/>
    <w:rsid w:val="000444BE"/>
    <w:rsid w:val="00073FBF"/>
    <w:rsid w:val="00081A89"/>
    <w:rsid w:val="000A29B0"/>
    <w:rsid w:val="000A7154"/>
    <w:rsid w:val="000C4F06"/>
    <w:rsid w:val="000D19A0"/>
    <w:rsid w:val="000D47BA"/>
    <w:rsid w:val="000D742A"/>
    <w:rsid w:val="000E1772"/>
    <w:rsid w:val="000E3193"/>
    <w:rsid w:val="00100B48"/>
    <w:rsid w:val="00107762"/>
    <w:rsid w:val="0011022D"/>
    <w:rsid w:val="00152E80"/>
    <w:rsid w:val="00160800"/>
    <w:rsid w:val="00172472"/>
    <w:rsid w:val="001731D5"/>
    <w:rsid w:val="00180C1D"/>
    <w:rsid w:val="00181113"/>
    <w:rsid w:val="001B3C5A"/>
    <w:rsid w:val="001B5EF7"/>
    <w:rsid w:val="001E6C57"/>
    <w:rsid w:val="001F46C2"/>
    <w:rsid w:val="00250800"/>
    <w:rsid w:val="00261A4C"/>
    <w:rsid w:val="00273323"/>
    <w:rsid w:val="002760DF"/>
    <w:rsid w:val="002B3DC0"/>
    <w:rsid w:val="002D1729"/>
    <w:rsid w:val="002E19F7"/>
    <w:rsid w:val="002E2624"/>
    <w:rsid w:val="002E5A09"/>
    <w:rsid w:val="002E5DE0"/>
    <w:rsid w:val="002F2E23"/>
    <w:rsid w:val="0030061E"/>
    <w:rsid w:val="00303D94"/>
    <w:rsid w:val="003222B4"/>
    <w:rsid w:val="00326988"/>
    <w:rsid w:val="00347C65"/>
    <w:rsid w:val="003569A4"/>
    <w:rsid w:val="00371E98"/>
    <w:rsid w:val="00375579"/>
    <w:rsid w:val="0038229E"/>
    <w:rsid w:val="003958B2"/>
    <w:rsid w:val="003A7AC6"/>
    <w:rsid w:val="003B79F4"/>
    <w:rsid w:val="003C7DD8"/>
    <w:rsid w:val="003D6E6C"/>
    <w:rsid w:val="003E1A28"/>
    <w:rsid w:val="003E65B6"/>
    <w:rsid w:val="003F7D6B"/>
    <w:rsid w:val="00411052"/>
    <w:rsid w:val="00412663"/>
    <w:rsid w:val="004270D6"/>
    <w:rsid w:val="00445435"/>
    <w:rsid w:val="00453D79"/>
    <w:rsid w:val="004639A4"/>
    <w:rsid w:val="00474E5E"/>
    <w:rsid w:val="00495A1D"/>
    <w:rsid w:val="00497D3E"/>
    <w:rsid w:val="004D5AC1"/>
    <w:rsid w:val="004E0E19"/>
    <w:rsid w:val="004E2761"/>
    <w:rsid w:val="004E7955"/>
    <w:rsid w:val="005073DD"/>
    <w:rsid w:val="00534252"/>
    <w:rsid w:val="00552215"/>
    <w:rsid w:val="005565DB"/>
    <w:rsid w:val="00567F2C"/>
    <w:rsid w:val="00581615"/>
    <w:rsid w:val="005869D5"/>
    <w:rsid w:val="005B29D5"/>
    <w:rsid w:val="005C4923"/>
    <w:rsid w:val="005D0FF8"/>
    <w:rsid w:val="005E1D98"/>
    <w:rsid w:val="005E27D9"/>
    <w:rsid w:val="005E64CB"/>
    <w:rsid w:val="005F036C"/>
    <w:rsid w:val="00603751"/>
    <w:rsid w:val="006120C9"/>
    <w:rsid w:val="00613B5C"/>
    <w:rsid w:val="00614059"/>
    <w:rsid w:val="006156FD"/>
    <w:rsid w:val="00624994"/>
    <w:rsid w:val="00625278"/>
    <w:rsid w:val="00633E8A"/>
    <w:rsid w:val="00651F13"/>
    <w:rsid w:val="00652B3B"/>
    <w:rsid w:val="00670811"/>
    <w:rsid w:val="006731A8"/>
    <w:rsid w:val="00684223"/>
    <w:rsid w:val="006907C8"/>
    <w:rsid w:val="006953E3"/>
    <w:rsid w:val="006A0FD9"/>
    <w:rsid w:val="006E4B42"/>
    <w:rsid w:val="006F23DC"/>
    <w:rsid w:val="006F67EB"/>
    <w:rsid w:val="006F7994"/>
    <w:rsid w:val="00702A86"/>
    <w:rsid w:val="00710B2E"/>
    <w:rsid w:val="007146AC"/>
    <w:rsid w:val="007355CE"/>
    <w:rsid w:val="00737FBD"/>
    <w:rsid w:val="00740D4E"/>
    <w:rsid w:val="00744B15"/>
    <w:rsid w:val="0074537A"/>
    <w:rsid w:val="0075069D"/>
    <w:rsid w:val="00762C75"/>
    <w:rsid w:val="00762C85"/>
    <w:rsid w:val="007832E0"/>
    <w:rsid w:val="0079757E"/>
    <w:rsid w:val="007B3608"/>
    <w:rsid w:val="007D352B"/>
    <w:rsid w:val="007E67FD"/>
    <w:rsid w:val="007E76DA"/>
    <w:rsid w:val="00807ED5"/>
    <w:rsid w:val="008315CD"/>
    <w:rsid w:val="00836848"/>
    <w:rsid w:val="008374A4"/>
    <w:rsid w:val="00840F2D"/>
    <w:rsid w:val="0085287E"/>
    <w:rsid w:val="00854AE3"/>
    <w:rsid w:val="00860F1A"/>
    <w:rsid w:val="008C065A"/>
    <w:rsid w:val="008C5162"/>
    <w:rsid w:val="008F0671"/>
    <w:rsid w:val="008F1726"/>
    <w:rsid w:val="008F3509"/>
    <w:rsid w:val="008F669D"/>
    <w:rsid w:val="009041D0"/>
    <w:rsid w:val="00930055"/>
    <w:rsid w:val="00945A6F"/>
    <w:rsid w:val="00955E55"/>
    <w:rsid w:val="009606DC"/>
    <w:rsid w:val="0096570F"/>
    <w:rsid w:val="0098362B"/>
    <w:rsid w:val="00991320"/>
    <w:rsid w:val="009B5ACC"/>
    <w:rsid w:val="009C7655"/>
    <w:rsid w:val="009E29D5"/>
    <w:rsid w:val="009F3592"/>
    <w:rsid w:val="00A00275"/>
    <w:rsid w:val="00A00474"/>
    <w:rsid w:val="00A31EFF"/>
    <w:rsid w:val="00A33F6E"/>
    <w:rsid w:val="00A50DB4"/>
    <w:rsid w:val="00A55880"/>
    <w:rsid w:val="00A57ECE"/>
    <w:rsid w:val="00A6386A"/>
    <w:rsid w:val="00A75A8F"/>
    <w:rsid w:val="00A853E7"/>
    <w:rsid w:val="00AA4D98"/>
    <w:rsid w:val="00AB3457"/>
    <w:rsid w:val="00AB64C9"/>
    <w:rsid w:val="00AC67AA"/>
    <w:rsid w:val="00AD46B4"/>
    <w:rsid w:val="00B07D3A"/>
    <w:rsid w:val="00B31756"/>
    <w:rsid w:val="00B4739A"/>
    <w:rsid w:val="00B57A89"/>
    <w:rsid w:val="00B653D4"/>
    <w:rsid w:val="00B65B00"/>
    <w:rsid w:val="00B9116A"/>
    <w:rsid w:val="00BA0E1F"/>
    <w:rsid w:val="00BA6A94"/>
    <w:rsid w:val="00BB1308"/>
    <w:rsid w:val="00BC06F2"/>
    <w:rsid w:val="00BD57FB"/>
    <w:rsid w:val="00BE7F5A"/>
    <w:rsid w:val="00C02FB5"/>
    <w:rsid w:val="00C32709"/>
    <w:rsid w:val="00C3281E"/>
    <w:rsid w:val="00C33FA6"/>
    <w:rsid w:val="00C36EF9"/>
    <w:rsid w:val="00C533E4"/>
    <w:rsid w:val="00C6263E"/>
    <w:rsid w:val="00C657B7"/>
    <w:rsid w:val="00C66034"/>
    <w:rsid w:val="00C717DA"/>
    <w:rsid w:val="00C76A84"/>
    <w:rsid w:val="00C82404"/>
    <w:rsid w:val="00C93EFC"/>
    <w:rsid w:val="00C976E7"/>
    <w:rsid w:val="00CA2E4C"/>
    <w:rsid w:val="00CA5CD2"/>
    <w:rsid w:val="00CA64C5"/>
    <w:rsid w:val="00CC5CCD"/>
    <w:rsid w:val="00CC64EF"/>
    <w:rsid w:val="00CD3914"/>
    <w:rsid w:val="00CD6DCC"/>
    <w:rsid w:val="00D0439D"/>
    <w:rsid w:val="00D10D37"/>
    <w:rsid w:val="00D239A9"/>
    <w:rsid w:val="00D428D1"/>
    <w:rsid w:val="00D67A9A"/>
    <w:rsid w:val="00D81619"/>
    <w:rsid w:val="00D8266B"/>
    <w:rsid w:val="00D95C63"/>
    <w:rsid w:val="00D96341"/>
    <w:rsid w:val="00DB1DEC"/>
    <w:rsid w:val="00DC25E9"/>
    <w:rsid w:val="00DC45AB"/>
    <w:rsid w:val="00DC57EA"/>
    <w:rsid w:val="00DE441F"/>
    <w:rsid w:val="00DE4B4C"/>
    <w:rsid w:val="00DE501B"/>
    <w:rsid w:val="00DF40C9"/>
    <w:rsid w:val="00E052C8"/>
    <w:rsid w:val="00E27EA1"/>
    <w:rsid w:val="00E471E3"/>
    <w:rsid w:val="00E56AFE"/>
    <w:rsid w:val="00E6314C"/>
    <w:rsid w:val="00E77EFD"/>
    <w:rsid w:val="00E90B72"/>
    <w:rsid w:val="00E97E1D"/>
    <w:rsid w:val="00EA2B4A"/>
    <w:rsid w:val="00EB6962"/>
    <w:rsid w:val="00EB6B68"/>
    <w:rsid w:val="00EC3E13"/>
    <w:rsid w:val="00ED54FB"/>
    <w:rsid w:val="00F0599B"/>
    <w:rsid w:val="00F072D8"/>
    <w:rsid w:val="00F37D49"/>
    <w:rsid w:val="00F45B94"/>
    <w:rsid w:val="00F60D52"/>
    <w:rsid w:val="00F60E5A"/>
    <w:rsid w:val="00F62E38"/>
    <w:rsid w:val="00F63279"/>
    <w:rsid w:val="00F76C24"/>
    <w:rsid w:val="00F774F2"/>
    <w:rsid w:val="00F85038"/>
    <w:rsid w:val="00F872AE"/>
    <w:rsid w:val="00F94EAC"/>
    <w:rsid w:val="00FD3A03"/>
    <w:rsid w:val="00FF005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0FF90D1"/>
  <w15:docId w15:val="{1F6F90F4-8E68-4296-A2A6-C360BD9A1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E3193"/>
    <w:pPr>
      <w:spacing w:after="120"/>
      <w:jc w:val="both"/>
    </w:pPr>
    <w:rPr>
      <w:sz w:val="21"/>
      <w:szCs w:val="21"/>
      <w14:ligatures w14:val="standard"/>
    </w:rPr>
  </w:style>
  <w:style w:type="paragraph" w:styleId="Kop1">
    <w:name w:val="heading 1"/>
    <w:basedOn w:val="Standaard"/>
    <w:next w:val="Standaard"/>
    <w:link w:val="Kop1Char"/>
    <w:uiPriority w:val="9"/>
    <w:qFormat/>
    <w:rsid w:val="00D8266B"/>
    <w:pPr>
      <w:keepNext/>
      <w:keepLines/>
      <w:spacing w:before="480" w:after="0"/>
      <w:outlineLvl w:val="0"/>
    </w:pPr>
    <w:rPr>
      <w:rFonts w:asciiTheme="majorHAnsi" w:eastAsiaTheme="majorEastAsia" w:hAnsiTheme="majorHAnsi" w:cstheme="majorBidi"/>
      <w:b/>
      <w:bCs/>
      <w:color w:val="681B29" w:themeColor="accent1" w:themeShade="BF"/>
      <w:sz w:val="28"/>
      <w:szCs w:val="28"/>
    </w:rPr>
  </w:style>
  <w:style w:type="paragraph" w:styleId="Kop2">
    <w:name w:val="heading 2"/>
    <w:basedOn w:val="Standaard"/>
    <w:next w:val="Standaard"/>
    <w:link w:val="Kop2Char"/>
    <w:uiPriority w:val="9"/>
    <w:unhideWhenUsed/>
    <w:qFormat/>
    <w:rsid w:val="00F774F2"/>
    <w:pPr>
      <w:keepNext/>
      <w:keepLines/>
      <w:spacing w:before="200" w:after="0"/>
      <w:outlineLvl w:val="1"/>
    </w:pPr>
    <w:rPr>
      <w:rFonts w:asciiTheme="majorHAnsi" w:eastAsiaTheme="majorEastAsia" w:hAnsiTheme="majorHAnsi" w:cstheme="majorBidi"/>
      <w:b/>
      <w:bCs/>
      <w:color w:val="8C2437" w:themeColor="accent1"/>
      <w:sz w:val="26"/>
      <w:szCs w:val="26"/>
    </w:rPr>
  </w:style>
  <w:style w:type="paragraph" w:styleId="Kop3">
    <w:name w:val="heading 3"/>
    <w:basedOn w:val="Standaard"/>
    <w:next w:val="Standaard"/>
    <w:link w:val="Kop3Char"/>
    <w:uiPriority w:val="9"/>
    <w:unhideWhenUsed/>
    <w:qFormat/>
    <w:rsid w:val="00F774F2"/>
    <w:pPr>
      <w:keepNext/>
      <w:keepLines/>
      <w:spacing w:before="200" w:after="0"/>
      <w:outlineLvl w:val="2"/>
    </w:pPr>
    <w:rPr>
      <w:rFonts w:asciiTheme="majorHAnsi" w:eastAsiaTheme="majorEastAsia" w:hAnsiTheme="majorHAnsi" w:cstheme="majorBidi"/>
      <w:b/>
      <w:bCs/>
      <w:color w:val="8C2437" w:themeColor="accent1"/>
    </w:rPr>
  </w:style>
  <w:style w:type="paragraph" w:styleId="Kop4">
    <w:name w:val="heading 4"/>
    <w:basedOn w:val="Standaard"/>
    <w:next w:val="Standaard"/>
    <w:link w:val="Kop4Char"/>
    <w:uiPriority w:val="9"/>
    <w:unhideWhenUsed/>
    <w:qFormat/>
    <w:rsid w:val="00762C75"/>
    <w:pPr>
      <w:keepNext/>
      <w:keepLines/>
      <w:spacing w:before="200" w:after="0"/>
      <w:outlineLvl w:val="3"/>
    </w:pPr>
    <w:rPr>
      <w:rFonts w:asciiTheme="majorHAnsi" w:eastAsiaTheme="majorEastAsia" w:hAnsiTheme="majorHAnsi" w:cstheme="majorBidi"/>
      <w:b/>
      <w:bCs/>
      <w:i/>
      <w:iCs/>
      <w:color w:val="8C2437"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25278"/>
    <w:pPr>
      <w:spacing w:before="240" w:after="300" w:line="240" w:lineRule="auto"/>
      <w:ind w:left="227"/>
      <w:contextualSpacing/>
      <w:jc w:val="right"/>
    </w:pPr>
    <w:rPr>
      <w:rFonts w:asciiTheme="majorHAnsi" w:eastAsiaTheme="majorEastAsia" w:hAnsiTheme="majorHAnsi" w:cstheme="majorBidi"/>
      <w:b/>
      <w:color w:val="8C2437" w:themeColor="text2"/>
      <w:spacing w:val="5"/>
      <w:kern w:val="28"/>
      <w:sz w:val="44"/>
      <w:szCs w:val="44"/>
      <w:lang w:eastAsia="en-US"/>
    </w:rPr>
  </w:style>
  <w:style w:type="character" w:customStyle="1" w:styleId="TitelChar">
    <w:name w:val="Titel Char"/>
    <w:basedOn w:val="Standaardalinea-lettertype"/>
    <w:link w:val="Titel"/>
    <w:uiPriority w:val="10"/>
    <w:rsid w:val="00625278"/>
    <w:rPr>
      <w:rFonts w:asciiTheme="majorHAnsi" w:eastAsiaTheme="majorEastAsia" w:hAnsiTheme="majorHAnsi" w:cstheme="majorBidi"/>
      <w:b/>
      <w:color w:val="8C2437" w:themeColor="text2"/>
      <w:spacing w:val="5"/>
      <w:kern w:val="28"/>
      <w:sz w:val="44"/>
      <w:szCs w:val="44"/>
      <w:lang w:eastAsia="en-US"/>
    </w:rPr>
  </w:style>
  <w:style w:type="paragraph" w:styleId="Koptekst">
    <w:name w:val="header"/>
    <w:basedOn w:val="Standaard"/>
    <w:link w:val="KoptekstChar"/>
    <w:uiPriority w:val="99"/>
    <w:unhideWhenUsed/>
    <w:rsid w:val="0041266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63"/>
  </w:style>
  <w:style w:type="paragraph" w:styleId="Voettekst">
    <w:name w:val="footer"/>
    <w:basedOn w:val="Standaard"/>
    <w:link w:val="VoettekstChar"/>
    <w:uiPriority w:val="99"/>
    <w:unhideWhenUsed/>
    <w:rsid w:val="0041266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63"/>
  </w:style>
  <w:style w:type="paragraph" w:styleId="Ballontekst">
    <w:name w:val="Balloon Text"/>
    <w:basedOn w:val="Standaard"/>
    <w:link w:val="BallontekstChar"/>
    <w:uiPriority w:val="99"/>
    <w:semiHidden/>
    <w:unhideWhenUsed/>
    <w:rsid w:val="0041266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12663"/>
    <w:rPr>
      <w:rFonts w:ascii="Tahoma" w:hAnsi="Tahoma" w:cs="Tahoma"/>
      <w:sz w:val="16"/>
      <w:szCs w:val="16"/>
    </w:rPr>
  </w:style>
  <w:style w:type="character" w:styleId="Hyperlink">
    <w:name w:val="Hyperlink"/>
    <w:basedOn w:val="Standaardalinea-lettertype"/>
    <w:uiPriority w:val="99"/>
    <w:unhideWhenUsed/>
    <w:rsid w:val="00412663"/>
    <w:rPr>
      <w:color w:val="0000FF" w:themeColor="hyperlink"/>
      <w:u w:val="single"/>
    </w:rPr>
  </w:style>
  <w:style w:type="paragraph" w:styleId="Lijstalinea">
    <w:name w:val="List Paragraph"/>
    <w:basedOn w:val="Standaard"/>
    <w:uiPriority w:val="34"/>
    <w:qFormat/>
    <w:rsid w:val="00412663"/>
    <w:pPr>
      <w:ind w:left="720"/>
      <w:contextualSpacing/>
    </w:pPr>
  </w:style>
  <w:style w:type="character" w:customStyle="1" w:styleId="Kop2Char">
    <w:name w:val="Kop 2 Char"/>
    <w:basedOn w:val="Standaardalinea-lettertype"/>
    <w:link w:val="Kop2"/>
    <w:uiPriority w:val="9"/>
    <w:rsid w:val="00F774F2"/>
    <w:rPr>
      <w:rFonts w:asciiTheme="majorHAnsi" w:eastAsiaTheme="majorEastAsia" w:hAnsiTheme="majorHAnsi" w:cstheme="majorBidi"/>
      <w:b/>
      <w:bCs/>
      <w:color w:val="8C2437" w:themeColor="accent1"/>
      <w:sz w:val="26"/>
      <w:szCs w:val="26"/>
    </w:rPr>
  </w:style>
  <w:style w:type="character" w:customStyle="1" w:styleId="Kop3Char">
    <w:name w:val="Kop 3 Char"/>
    <w:basedOn w:val="Standaardalinea-lettertype"/>
    <w:link w:val="Kop3"/>
    <w:uiPriority w:val="9"/>
    <w:rsid w:val="00F774F2"/>
    <w:rPr>
      <w:rFonts w:asciiTheme="majorHAnsi" w:eastAsiaTheme="majorEastAsia" w:hAnsiTheme="majorHAnsi" w:cstheme="majorBidi"/>
      <w:b/>
      <w:bCs/>
      <w:color w:val="8C2437" w:themeColor="accent1"/>
    </w:rPr>
  </w:style>
  <w:style w:type="paragraph" w:customStyle="1" w:styleId="Voetnoot">
    <w:name w:val="Voetnoot"/>
    <w:basedOn w:val="Standaard"/>
    <w:link w:val="VoetnootChar"/>
    <w:qFormat/>
    <w:rsid w:val="00B31756"/>
    <w:rPr>
      <w:sz w:val="16"/>
      <w:szCs w:val="16"/>
    </w:rPr>
  </w:style>
  <w:style w:type="character" w:customStyle="1" w:styleId="VoetnootChar">
    <w:name w:val="Voetnoot Char"/>
    <w:basedOn w:val="Standaardalinea-lettertype"/>
    <w:link w:val="Voetnoot"/>
    <w:rsid w:val="00B31756"/>
    <w:rPr>
      <w:sz w:val="16"/>
      <w:szCs w:val="16"/>
      <w14:ligatures w14:val="standard"/>
    </w:rPr>
  </w:style>
  <w:style w:type="character" w:customStyle="1" w:styleId="Kop4Char">
    <w:name w:val="Kop 4 Char"/>
    <w:basedOn w:val="Standaardalinea-lettertype"/>
    <w:link w:val="Kop4"/>
    <w:uiPriority w:val="9"/>
    <w:rsid w:val="00762C75"/>
    <w:rPr>
      <w:rFonts w:asciiTheme="majorHAnsi" w:eastAsiaTheme="majorEastAsia" w:hAnsiTheme="majorHAnsi" w:cstheme="majorBidi"/>
      <w:b/>
      <w:bCs/>
      <w:i/>
      <w:iCs/>
      <w:color w:val="8C2437" w:themeColor="accent1"/>
      <w:sz w:val="21"/>
      <w:szCs w:val="21"/>
      <w14:ligatures w14:val="standard"/>
    </w:rPr>
  </w:style>
  <w:style w:type="paragraph" w:styleId="Ondertitel">
    <w:name w:val="Subtitle"/>
    <w:basedOn w:val="Standaard"/>
    <w:next w:val="Standaard"/>
    <w:link w:val="OndertitelChar"/>
    <w:uiPriority w:val="11"/>
    <w:qFormat/>
    <w:rsid w:val="00762C75"/>
    <w:pPr>
      <w:numPr>
        <w:ilvl w:val="1"/>
      </w:numPr>
    </w:pPr>
    <w:rPr>
      <w:rFonts w:asciiTheme="majorHAnsi" w:eastAsiaTheme="majorEastAsia" w:hAnsiTheme="majorHAnsi" w:cstheme="majorBidi"/>
      <w:i/>
      <w:iCs/>
      <w:color w:val="8C2437" w:themeColor="accent1"/>
      <w:spacing w:val="15"/>
      <w:sz w:val="24"/>
      <w:szCs w:val="24"/>
    </w:rPr>
  </w:style>
  <w:style w:type="character" w:customStyle="1" w:styleId="OndertitelChar">
    <w:name w:val="Ondertitel Char"/>
    <w:basedOn w:val="Standaardalinea-lettertype"/>
    <w:link w:val="Ondertitel"/>
    <w:uiPriority w:val="11"/>
    <w:rsid w:val="00762C75"/>
    <w:rPr>
      <w:rFonts w:asciiTheme="majorHAnsi" w:eastAsiaTheme="majorEastAsia" w:hAnsiTheme="majorHAnsi" w:cstheme="majorBidi"/>
      <w:i/>
      <w:iCs/>
      <w:color w:val="8C2437" w:themeColor="accent1"/>
      <w:spacing w:val="15"/>
      <w:sz w:val="24"/>
      <w:szCs w:val="24"/>
      <w14:ligatures w14:val="standard"/>
    </w:rPr>
  </w:style>
  <w:style w:type="character" w:styleId="Verwijzingopmerking">
    <w:name w:val="annotation reference"/>
    <w:basedOn w:val="Standaardalinea-lettertype"/>
    <w:uiPriority w:val="99"/>
    <w:semiHidden/>
    <w:unhideWhenUsed/>
    <w:rsid w:val="004D5AC1"/>
    <w:rPr>
      <w:sz w:val="16"/>
      <w:szCs w:val="16"/>
    </w:rPr>
  </w:style>
  <w:style w:type="paragraph" w:styleId="Tekstopmerking">
    <w:name w:val="annotation text"/>
    <w:basedOn w:val="Standaard"/>
    <w:link w:val="TekstopmerkingChar"/>
    <w:uiPriority w:val="99"/>
    <w:semiHidden/>
    <w:unhideWhenUsed/>
    <w:rsid w:val="004D5AC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D5AC1"/>
    <w:rPr>
      <w:sz w:val="20"/>
      <w:szCs w:val="20"/>
      <w14:ligatures w14:val="standard"/>
    </w:rPr>
  </w:style>
  <w:style w:type="paragraph" w:styleId="Onderwerpvanopmerking">
    <w:name w:val="annotation subject"/>
    <w:basedOn w:val="Tekstopmerking"/>
    <w:next w:val="Tekstopmerking"/>
    <w:link w:val="OnderwerpvanopmerkingChar"/>
    <w:uiPriority w:val="99"/>
    <w:semiHidden/>
    <w:unhideWhenUsed/>
    <w:rsid w:val="004D5AC1"/>
    <w:rPr>
      <w:b/>
      <w:bCs/>
    </w:rPr>
  </w:style>
  <w:style w:type="character" w:customStyle="1" w:styleId="OnderwerpvanopmerkingChar">
    <w:name w:val="Onderwerp van opmerking Char"/>
    <w:basedOn w:val="TekstopmerkingChar"/>
    <w:link w:val="Onderwerpvanopmerking"/>
    <w:uiPriority w:val="99"/>
    <w:semiHidden/>
    <w:rsid w:val="004D5AC1"/>
    <w:rPr>
      <w:b/>
      <w:bCs/>
      <w:sz w:val="20"/>
      <w:szCs w:val="20"/>
      <w14:ligatures w14:val="standard"/>
    </w:rPr>
  </w:style>
  <w:style w:type="table" w:styleId="Tabelraster">
    <w:name w:val="Table Grid"/>
    <w:basedOn w:val="Standaardtabel"/>
    <w:uiPriority w:val="59"/>
    <w:rsid w:val="000D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A57ECE"/>
    <w:rPr>
      <w:color w:val="800080" w:themeColor="followedHyperlink"/>
      <w:u w:val="single"/>
    </w:rPr>
  </w:style>
  <w:style w:type="character" w:customStyle="1" w:styleId="Kop1Char">
    <w:name w:val="Kop 1 Char"/>
    <w:basedOn w:val="Standaardalinea-lettertype"/>
    <w:link w:val="Kop1"/>
    <w:uiPriority w:val="9"/>
    <w:rsid w:val="00D8266B"/>
    <w:rPr>
      <w:rFonts w:asciiTheme="majorHAnsi" w:eastAsiaTheme="majorEastAsia" w:hAnsiTheme="majorHAnsi" w:cstheme="majorBidi"/>
      <w:b/>
      <w:bCs/>
      <w:color w:val="681B29" w:themeColor="accent1" w:themeShade="BF"/>
      <w:sz w:val="28"/>
      <w:szCs w:val="28"/>
      <w14:ligatures w14:val="standard"/>
    </w:rPr>
  </w:style>
  <w:style w:type="paragraph" w:customStyle="1" w:styleId="Kop10">
    <w:name w:val="Kop1"/>
    <w:basedOn w:val="Standaard"/>
    <w:link w:val="Kop1Char0"/>
    <w:qFormat/>
    <w:rsid w:val="00D8266B"/>
    <w:pPr>
      <w:spacing w:before="360" w:line="240" w:lineRule="auto"/>
      <w:jc w:val="left"/>
    </w:pPr>
    <w:rPr>
      <w:rFonts w:ascii="Source Sans Pro" w:eastAsiaTheme="minorHAnsi" w:hAnsi="Source Sans Pro"/>
      <w:b/>
      <w:noProof/>
      <w:color w:val="8C2437" w:themeColor="text2"/>
      <w:sz w:val="28"/>
      <w:szCs w:val="28"/>
      <w14:ligatures w14:val="none"/>
    </w:rPr>
  </w:style>
  <w:style w:type="character" w:customStyle="1" w:styleId="Kop1Char0">
    <w:name w:val="Kop1 Char"/>
    <w:basedOn w:val="Standaardalinea-lettertype"/>
    <w:link w:val="Kop10"/>
    <w:rsid w:val="00D8266B"/>
    <w:rPr>
      <w:rFonts w:ascii="Source Sans Pro" w:eastAsiaTheme="minorHAnsi" w:hAnsi="Source Sans Pro"/>
      <w:b/>
      <w:noProof/>
      <w:color w:val="8C2437" w:themeColor="text2"/>
      <w:sz w:val="28"/>
      <w:szCs w:val="28"/>
    </w:rPr>
  </w:style>
  <w:style w:type="paragraph" w:styleId="Geenafstand">
    <w:name w:val="No Spacing"/>
    <w:basedOn w:val="Standaard"/>
    <w:uiPriority w:val="1"/>
    <w:qFormat/>
    <w:rsid w:val="00DE4B4C"/>
    <w:pPr>
      <w:spacing w:after="200" w:line="240" w:lineRule="auto"/>
      <w:jc w:val="left"/>
    </w:pPr>
    <w:rPr>
      <w:rFonts w:ascii="Source Sans Pro" w:eastAsiaTheme="minorHAnsi" w:hAnsi="Source Sans Pro"/>
      <w:noProof/>
      <w:sz w:val="22"/>
      <w:szCs w:val="22"/>
      <w14:ligatures w14:val="none"/>
    </w:rPr>
  </w:style>
  <w:style w:type="paragraph" w:styleId="Normaalweb">
    <w:name w:val="Normal (Web)"/>
    <w:basedOn w:val="Standaard"/>
    <w:uiPriority w:val="99"/>
    <w:unhideWhenUsed/>
    <w:rsid w:val="002E2624"/>
    <w:pPr>
      <w:spacing w:before="100" w:beforeAutospacing="1" w:after="100" w:afterAutospacing="1" w:line="240" w:lineRule="auto"/>
      <w:jc w:val="left"/>
    </w:pPr>
    <w:rPr>
      <w:rFonts w:ascii="Times New Roman" w:eastAsia="Times New Roman" w:hAnsi="Times New Roman" w:cs="Times New Roman"/>
      <w:sz w:val="24"/>
      <w:szCs w:val="24"/>
      <w14:ligatures w14:val="none"/>
    </w:rPr>
  </w:style>
  <w:style w:type="character" w:styleId="Onopgelostemelding">
    <w:name w:val="Unresolved Mention"/>
    <w:basedOn w:val="Standaardalinea-lettertype"/>
    <w:uiPriority w:val="99"/>
    <w:semiHidden/>
    <w:unhideWhenUsed/>
    <w:rsid w:val="00F0599B"/>
    <w:rPr>
      <w:color w:val="605E5C"/>
      <w:shd w:val="clear" w:color="auto" w:fill="E1DFDD"/>
    </w:rPr>
  </w:style>
  <w:style w:type="character" w:styleId="Zwaar">
    <w:name w:val="Strong"/>
    <w:basedOn w:val="Standaardalinea-lettertype"/>
    <w:uiPriority w:val="22"/>
    <w:qFormat/>
    <w:rsid w:val="005B29D5"/>
    <w:rPr>
      <w:b/>
      <w:bCs/>
    </w:rPr>
  </w:style>
  <w:style w:type="character" w:styleId="Nadruk">
    <w:name w:val="Emphasis"/>
    <w:basedOn w:val="Standaardalinea-lettertype"/>
    <w:uiPriority w:val="20"/>
    <w:qFormat/>
    <w:rsid w:val="00651F1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241662">
      <w:bodyDiv w:val="1"/>
      <w:marLeft w:val="0"/>
      <w:marRight w:val="0"/>
      <w:marTop w:val="0"/>
      <w:marBottom w:val="0"/>
      <w:divBdr>
        <w:top w:val="none" w:sz="0" w:space="0" w:color="auto"/>
        <w:left w:val="none" w:sz="0" w:space="0" w:color="auto"/>
        <w:bottom w:val="none" w:sz="0" w:space="0" w:color="auto"/>
        <w:right w:val="none" w:sz="0" w:space="0" w:color="auto"/>
      </w:divBdr>
    </w:div>
    <w:div w:id="375933540">
      <w:bodyDiv w:val="1"/>
      <w:marLeft w:val="0"/>
      <w:marRight w:val="0"/>
      <w:marTop w:val="0"/>
      <w:marBottom w:val="0"/>
      <w:divBdr>
        <w:top w:val="none" w:sz="0" w:space="0" w:color="auto"/>
        <w:left w:val="none" w:sz="0" w:space="0" w:color="auto"/>
        <w:bottom w:val="none" w:sz="0" w:space="0" w:color="auto"/>
        <w:right w:val="none" w:sz="0" w:space="0" w:color="auto"/>
      </w:divBdr>
    </w:div>
    <w:div w:id="799498133">
      <w:bodyDiv w:val="1"/>
      <w:marLeft w:val="0"/>
      <w:marRight w:val="0"/>
      <w:marTop w:val="0"/>
      <w:marBottom w:val="0"/>
      <w:divBdr>
        <w:top w:val="none" w:sz="0" w:space="0" w:color="auto"/>
        <w:left w:val="none" w:sz="0" w:space="0" w:color="auto"/>
        <w:bottom w:val="none" w:sz="0" w:space="0" w:color="auto"/>
        <w:right w:val="none" w:sz="0" w:space="0" w:color="auto"/>
      </w:divBdr>
    </w:div>
    <w:div w:id="950548942">
      <w:bodyDiv w:val="1"/>
      <w:marLeft w:val="0"/>
      <w:marRight w:val="0"/>
      <w:marTop w:val="0"/>
      <w:marBottom w:val="0"/>
      <w:divBdr>
        <w:top w:val="none" w:sz="0" w:space="0" w:color="auto"/>
        <w:left w:val="none" w:sz="0" w:space="0" w:color="auto"/>
        <w:bottom w:val="none" w:sz="0" w:space="0" w:color="auto"/>
        <w:right w:val="none" w:sz="0" w:space="0" w:color="auto"/>
      </w:divBdr>
    </w:div>
    <w:div w:id="984821685">
      <w:bodyDiv w:val="1"/>
      <w:marLeft w:val="0"/>
      <w:marRight w:val="0"/>
      <w:marTop w:val="0"/>
      <w:marBottom w:val="0"/>
      <w:divBdr>
        <w:top w:val="none" w:sz="0" w:space="0" w:color="auto"/>
        <w:left w:val="none" w:sz="0" w:space="0" w:color="auto"/>
        <w:bottom w:val="none" w:sz="0" w:space="0" w:color="auto"/>
        <w:right w:val="none" w:sz="0" w:space="0" w:color="auto"/>
      </w:divBdr>
    </w:div>
    <w:div w:id="1358500861">
      <w:bodyDiv w:val="1"/>
      <w:marLeft w:val="0"/>
      <w:marRight w:val="0"/>
      <w:marTop w:val="0"/>
      <w:marBottom w:val="0"/>
      <w:divBdr>
        <w:top w:val="none" w:sz="0" w:space="0" w:color="auto"/>
        <w:left w:val="none" w:sz="0" w:space="0" w:color="auto"/>
        <w:bottom w:val="none" w:sz="0" w:space="0" w:color="auto"/>
        <w:right w:val="none" w:sz="0" w:space="0" w:color="auto"/>
      </w:divBdr>
    </w:div>
    <w:div w:id="1373577423">
      <w:bodyDiv w:val="1"/>
      <w:marLeft w:val="0"/>
      <w:marRight w:val="0"/>
      <w:marTop w:val="0"/>
      <w:marBottom w:val="0"/>
      <w:divBdr>
        <w:top w:val="none" w:sz="0" w:space="0" w:color="auto"/>
        <w:left w:val="none" w:sz="0" w:space="0" w:color="auto"/>
        <w:bottom w:val="none" w:sz="0" w:space="0" w:color="auto"/>
        <w:right w:val="none" w:sz="0" w:space="0" w:color="auto"/>
      </w:divBdr>
    </w:div>
    <w:div w:id="1517963210">
      <w:bodyDiv w:val="1"/>
      <w:marLeft w:val="0"/>
      <w:marRight w:val="0"/>
      <w:marTop w:val="0"/>
      <w:marBottom w:val="0"/>
      <w:divBdr>
        <w:top w:val="none" w:sz="0" w:space="0" w:color="auto"/>
        <w:left w:val="none" w:sz="0" w:space="0" w:color="auto"/>
        <w:bottom w:val="none" w:sz="0" w:space="0" w:color="auto"/>
        <w:right w:val="none" w:sz="0" w:space="0" w:color="auto"/>
      </w:divBdr>
    </w:div>
    <w:div w:id="1679309592">
      <w:bodyDiv w:val="1"/>
      <w:marLeft w:val="0"/>
      <w:marRight w:val="0"/>
      <w:marTop w:val="0"/>
      <w:marBottom w:val="0"/>
      <w:divBdr>
        <w:top w:val="none" w:sz="0" w:space="0" w:color="auto"/>
        <w:left w:val="none" w:sz="0" w:space="0" w:color="auto"/>
        <w:bottom w:val="none" w:sz="0" w:space="0" w:color="auto"/>
        <w:right w:val="none" w:sz="0" w:space="0" w:color="auto"/>
      </w:divBdr>
    </w:div>
    <w:div w:id="1691682159">
      <w:bodyDiv w:val="1"/>
      <w:marLeft w:val="0"/>
      <w:marRight w:val="0"/>
      <w:marTop w:val="0"/>
      <w:marBottom w:val="0"/>
      <w:divBdr>
        <w:top w:val="none" w:sz="0" w:space="0" w:color="auto"/>
        <w:left w:val="none" w:sz="0" w:space="0" w:color="auto"/>
        <w:bottom w:val="none" w:sz="0" w:space="0" w:color="auto"/>
        <w:right w:val="none" w:sz="0" w:space="0" w:color="auto"/>
      </w:divBdr>
    </w:div>
    <w:div w:id="1829899919">
      <w:bodyDiv w:val="1"/>
      <w:marLeft w:val="0"/>
      <w:marRight w:val="0"/>
      <w:marTop w:val="0"/>
      <w:marBottom w:val="0"/>
      <w:divBdr>
        <w:top w:val="none" w:sz="0" w:space="0" w:color="auto"/>
        <w:left w:val="none" w:sz="0" w:space="0" w:color="auto"/>
        <w:bottom w:val="none" w:sz="0" w:space="0" w:color="auto"/>
        <w:right w:val="none" w:sz="0" w:space="0" w:color="auto"/>
      </w:divBdr>
    </w:div>
    <w:div w:id="1946224949">
      <w:bodyDiv w:val="1"/>
      <w:marLeft w:val="0"/>
      <w:marRight w:val="0"/>
      <w:marTop w:val="0"/>
      <w:marBottom w:val="0"/>
      <w:divBdr>
        <w:top w:val="none" w:sz="0" w:space="0" w:color="auto"/>
        <w:left w:val="none" w:sz="0" w:space="0" w:color="auto"/>
        <w:bottom w:val="none" w:sz="0" w:space="0" w:color="auto"/>
        <w:right w:val="none" w:sz="0" w:space="0" w:color="auto"/>
      </w:divBdr>
      <w:divsChild>
        <w:div w:id="2091804479">
          <w:marLeft w:val="0"/>
          <w:marRight w:val="0"/>
          <w:marTop w:val="0"/>
          <w:marBottom w:val="0"/>
          <w:divBdr>
            <w:top w:val="none" w:sz="0" w:space="0" w:color="auto"/>
            <w:left w:val="none" w:sz="0" w:space="0" w:color="auto"/>
            <w:bottom w:val="none" w:sz="0" w:space="0" w:color="auto"/>
            <w:right w:val="none" w:sz="0" w:space="0" w:color="auto"/>
          </w:divBdr>
          <w:divsChild>
            <w:div w:id="1459451315">
              <w:marLeft w:val="0"/>
              <w:marRight w:val="0"/>
              <w:marTop w:val="0"/>
              <w:marBottom w:val="0"/>
              <w:divBdr>
                <w:top w:val="none" w:sz="0" w:space="0" w:color="auto"/>
                <w:left w:val="none" w:sz="0" w:space="0" w:color="auto"/>
                <w:bottom w:val="none" w:sz="0" w:space="0" w:color="auto"/>
                <w:right w:val="none" w:sz="0" w:space="0" w:color="auto"/>
              </w:divBdr>
              <w:divsChild>
                <w:div w:id="2101490247">
                  <w:marLeft w:val="0"/>
                  <w:marRight w:val="0"/>
                  <w:marTop w:val="0"/>
                  <w:marBottom w:val="0"/>
                  <w:divBdr>
                    <w:top w:val="none" w:sz="0" w:space="0" w:color="auto"/>
                    <w:left w:val="none" w:sz="0" w:space="0" w:color="auto"/>
                    <w:bottom w:val="none" w:sz="0" w:space="0" w:color="auto"/>
                    <w:right w:val="none" w:sz="0" w:space="0" w:color="auto"/>
                  </w:divBdr>
                  <w:divsChild>
                    <w:div w:id="646473415">
                      <w:marLeft w:val="0"/>
                      <w:marRight w:val="0"/>
                      <w:marTop w:val="0"/>
                      <w:marBottom w:val="0"/>
                      <w:divBdr>
                        <w:top w:val="none" w:sz="0" w:space="0" w:color="auto"/>
                        <w:left w:val="none" w:sz="0" w:space="0" w:color="auto"/>
                        <w:bottom w:val="none" w:sz="0" w:space="0" w:color="auto"/>
                        <w:right w:val="none" w:sz="0" w:space="0" w:color="auto"/>
                      </w:divBdr>
                      <w:divsChild>
                        <w:div w:id="1016267911">
                          <w:marLeft w:val="0"/>
                          <w:marRight w:val="0"/>
                          <w:marTop w:val="0"/>
                          <w:marBottom w:val="0"/>
                          <w:divBdr>
                            <w:top w:val="none" w:sz="0" w:space="0" w:color="auto"/>
                            <w:left w:val="none" w:sz="0" w:space="0" w:color="auto"/>
                            <w:bottom w:val="none" w:sz="0" w:space="0" w:color="auto"/>
                            <w:right w:val="none" w:sz="0" w:space="0" w:color="auto"/>
                          </w:divBdr>
                          <w:divsChild>
                            <w:div w:id="199236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336150">
      <w:bodyDiv w:val="1"/>
      <w:marLeft w:val="0"/>
      <w:marRight w:val="0"/>
      <w:marTop w:val="0"/>
      <w:marBottom w:val="0"/>
      <w:divBdr>
        <w:top w:val="none" w:sz="0" w:space="0" w:color="auto"/>
        <w:left w:val="none" w:sz="0" w:space="0" w:color="auto"/>
        <w:bottom w:val="none" w:sz="0" w:space="0" w:color="auto"/>
        <w:right w:val="none" w:sz="0" w:space="0" w:color="auto"/>
      </w:divBdr>
    </w:div>
    <w:div w:id="2056150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10000stappen.gezondleven.be/10000-stappen-voor-organisaties/lokalebesturen/2023-gezonde-mobiliteit-en-stop-principe" TargetMode="External"/><Relationship Id="rId18" Type="http://schemas.openxmlformats.org/officeDocument/2006/relationships/hyperlink" Target="https://www.sport.vlaanderen/sportactiviteiten/voor-elke-leeftijd-wat/multimove/multimovepaden-vlaanderen/" TargetMode="External"/><Relationship Id="rId26" Type="http://schemas.openxmlformats.org/officeDocument/2006/relationships/hyperlink" Target="https://www.logolimburg.be/content/de-geluksdrieho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noknok.be" TargetMode="External"/><Relationship Id="rId34" Type="http://schemas.openxmlformats.org/officeDocument/2006/relationships/hyperlink" Target="https://www.logolimburg.be/content/hulpkaartje-eend" TargetMode="External"/><Relationship Id="rId7" Type="http://schemas.openxmlformats.org/officeDocument/2006/relationships/endnotes" Target="endnotes.xml"/><Relationship Id="rId12" Type="http://schemas.openxmlformats.org/officeDocument/2006/relationships/hyperlink" Target="https://www.gezondleven.be/files/Actiefiches-10000stappen-STOP.pdf" TargetMode="External"/><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s://www.logolimburg.be/content/warme-william-wij-vragenspe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10000stappen.gezondleven.be/10000-stappen-voor-organisaties/lokalebesturen/2022-beweegroutes" TargetMode="External"/><Relationship Id="rId20" Type="http://schemas.openxmlformats.org/officeDocument/2006/relationships/hyperlink" Target="mailto:logo@logolimburg.be" TargetMode="External"/><Relationship Id="rId29" Type="http://schemas.openxmlformats.org/officeDocument/2006/relationships/hyperlink" Target="https://www.logolimburg.be/content/warme-william-campag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logolimburg.be/content/vind-ik-leuk-koffer" TargetMode="External"/><Relationship Id="rId32" Type="http://schemas.openxmlformats.org/officeDocument/2006/relationships/hyperlink" Target="https://www.logolimburg.be/content/warme-william-wandeling-2"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ezondleven.be/files/Beweegborden-gezin.pdf" TargetMode="External"/><Relationship Id="rId23" Type="http://schemas.openxmlformats.org/officeDocument/2006/relationships/hyperlink" Target="https://www.logolimburg.be/content/noknok-12-16-jaar" TargetMode="External"/><Relationship Id="rId28" Type="http://schemas.openxmlformats.org/officeDocument/2006/relationships/hyperlink" Target="https://www.logolimburg.be/content/gelukswandeling" TargetMode="External"/><Relationship Id="rId36" Type="http://schemas.openxmlformats.org/officeDocument/2006/relationships/image" Target="media/image10.jpeg"/><Relationship Id="rId10" Type="http://schemas.openxmlformats.org/officeDocument/2006/relationships/hyperlink" Target="https://www.youtube.com/watch?v=NZJfLwd6a64" TargetMode="External"/><Relationship Id="rId19" Type="http://schemas.openxmlformats.org/officeDocument/2006/relationships/hyperlink" Target="https://www.natuurenbos.be/multimovepad" TargetMode="External"/><Relationship Id="rId31" Type="http://schemas.openxmlformats.org/officeDocument/2006/relationships/hyperlink" Target="http://www.warmewilliam.b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6.jpeg"/><Relationship Id="rId27" Type="http://schemas.openxmlformats.org/officeDocument/2006/relationships/hyperlink" Target="http://www.geluksdriehoek.be" TargetMode="External"/><Relationship Id="rId30" Type="http://schemas.openxmlformats.org/officeDocument/2006/relationships/image" Target="media/image8.jpeg"/><Relationship Id="rId35"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U3257\AppData\Roaming\Microsoft\Sjablonen\Artikel_LogoLimburg.dotx" TargetMode="External"/></Relationships>
</file>

<file path=word/theme/theme1.xml><?xml version="1.0" encoding="utf-8"?>
<a:theme xmlns:a="http://schemas.openxmlformats.org/drawingml/2006/main" name="Kantoorthema">
  <a:themeElements>
    <a:clrScheme name="Logo">
      <a:dk1>
        <a:sysClr val="windowText" lastClr="000000"/>
      </a:dk1>
      <a:lt1>
        <a:sysClr val="window" lastClr="FFFFFF"/>
      </a:lt1>
      <a:dk2>
        <a:srgbClr val="8C2437"/>
      </a:dk2>
      <a:lt2>
        <a:srgbClr val="EEECE1"/>
      </a:lt2>
      <a:accent1>
        <a:srgbClr val="8C2437"/>
      </a:accent1>
      <a:accent2>
        <a:srgbClr val="8C2437"/>
      </a:accent2>
      <a:accent3>
        <a:srgbClr val="8C2437"/>
      </a:accent3>
      <a:accent4>
        <a:srgbClr val="8C2437"/>
      </a:accent4>
      <a:accent5>
        <a:srgbClr val="8C2437"/>
      </a:accent5>
      <a:accent6>
        <a:srgbClr val="8C2437"/>
      </a:accent6>
      <a:hlink>
        <a:srgbClr val="0000FF"/>
      </a:hlink>
      <a:folHlink>
        <a:srgbClr val="800080"/>
      </a:folHlink>
    </a:clrScheme>
    <a:fontScheme name="Logo">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983266-A191-4E61-A46D-484BD2317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Artikel_LogoLimburg</Template>
  <TotalTime>7</TotalTime>
  <Pages>7</Pages>
  <Words>1048</Words>
  <Characters>5829</Characters>
  <Application>Microsoft Office Word</Application>
  <DocSecurity>0</DocSecurity>
  <Lines>138</Lines>
  <Paragraphs>66</Paragraphs>
  <ScaleCrop>false</ScaleCrop>
  <HeadingPairs>
    <vt:vector size="2" baseType="variant">
      <vt:variant>
        <vt:lpstr>Titel</vt:lpstr>
      </vt:variant>
      <vt:variant>
        <vt:i4>1</vt:i4>
      </vt:variant>
    </vt:vector>
  </HeadingPairs>
  <TitlesOfParts>
    <vt:vector size="1" baseType="lpstr">
      <vt:lpstr/>
    </vt:vector>
  </TitlesOfParts>
  <Company>Provinciebestuur Limburg</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Aerts</dc:creator>
  <cp:lastModifiedBy>Ann Holsteyns</cp:lastModifiedBy>
  <cp:revision>4</cp:revision>
  <cp:lastPrinted>2017-09-06T09:01:00Z</cp:lastPrinted>
  <dcterms:created xsi:type="dcterms:W3CDTF">2024-02-13T14:46:00Z</dcterms:created>
  <dcterms:modified xsi:type="dcterms:W3CDTF">2024-02-13T14:50:00Z</dcterms:modified>
</cp:coreProperties>
</file>